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CC" w:rsidRPr="00437506" w:rsidRDefault="00A118A6" w:rsidP="00F51020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32801">
        <w:rPr>
          <w:rFonts w:ascii="Calibri" w:hAnsi="Calibri" w:cs="Calibri"/>
          <w:noProof/>
          <w:color w:val="000000"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1630622</wp:posOffset>
                </wp:positionV>
                <wp:extent cx="6124575" cy="47625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01" w:rsidRDefault="00C1612A" w:rsidP="00F51020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D6E3BC" w:themeFill="accent3" w:themeFillTint="66"/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>Stafettlogg</w:t>
                            </w:r>
                            <w:r w:rsidR="00332801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 </w:t>
                            </w:r>
                            <w:r w:rsidR="002C6ED3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>erstatta</w:t>
                            </w:r>
                            <w:r w:rsidR="00332801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>tiltakslogg</w:t>
                            </w:r>
                            <w:r w:rsidR="00332801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 01.08.2020. </w:t>
                            </w:r>
                            <w:r w:rsidR="00CE3604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Du finn meir informasjon om «Stafettloggen» </w:t>
                            </w:r>
                            <w:r w:rsidR="00F51020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>og</w:t>
                            </w:r>
                            <w:r w:rsidR="00CE3604" w:rsidRPr="00F51020"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  <w:t xml:space="preserve"> om pålogging på </w:t>
                            </w:r>
                            <w:hyperlink r:id="rId12" w:history="1">
                              <w:r w:rsidR="002C6ED3" w:rsidRPr="002C6ED3">
                                <w:rPr>
                                  <w:rStyle w:val="Hyperkopling"/>
                                  <w:rFonts w:ascii="Calibri" w:hAnsi="Calibri" w:cs="Calibri"/>
                                </w:rPr>
                                <w:t>Conexus Stafettloggen</w:t>
                              </w:r>
                            </w:hyperlink>
                          </w:p>
                          <w:p w:rsidR="005A07F3" w:rsidRPr="00F51020" w:rsidRDefault="005A07F3" w:rsidP="00F51020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D6E3BC" w:themeFill="accent3" w:themeFillTint="66"/>
                              <w:rPr>
                                <w:rFonts w:ascii="Calibri" w:hAnsi="Calibri" w:cs="Calibri"/>
                                <w:color w:val="000000" w:themeColor="text1"/>
                                <w:lang w:val="nn-NO"/>
                              </w:rPr>
                            </w:pPr>
                          </w:p>
                          <w:p w:rsidR="00332801" w:rsidRPr="00332801" w:rsidRDefault="00332801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28.4pt;width:482.25pt;height:3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">
                <v:textbox>
                  <w:txbxContent>
                    <w:p w:rsidR="00332801" w:rsidRDefault="00C1612A" w:rsidP="00F51020">
                      <w:pPr>
                        <w:pStyle w:val="Ingenmellomrom"/>
                        <w:pBdr>
                          <w:bottom w:val="single" w:sz="4" w:space="1" w:color="auto"/>
                        </w:pBdr>
                        <w:shd w:val="clear" w:color="auto" w:fill="D6E3BC" w:themeFill="accent3" w:themeFillTint="66"/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>Stafettlogg</w:t>
                      </w:r>
                      <w:r w:rsidR="00332801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 </w:t>
                      </w:r>
                      <w:r w:rsidR="002C6ED3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>erstatta</w:t>
                      </w:r>
                      <w:r w:rsidR="00332801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>tiltakslogg</w:t>
                      </w:r>
                      <w:r w:rsidR="00332801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 01.08.2020. </w:t>
                      </w:r>
                      <w:r w:rsidR="00CE3604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Du finn meir informasjon om «Stafettloggen» </w:t>
                      </w:r>
                      <w:r w:rsidR="00F51020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>og</w:t>
                      </w:r>
                      <w:r w:rsidR="00CE3604" w:rsidRPr="00F51020"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  <w:t xml:space="preserve"> om pålogging på </w:t>
                      </w:r>
                      <w:hyperlink r:id="rId13" w:history="1">
                        <w:r w:rsidR="002C6ED3" w:rsidRPr="002C6ED3">
                          <w:rPr>
                            <w:rStyle w:val="Hyperkopling"/>
                            <w:rFonts w:ascii="Calibri" w:hAnsi="Calibri" w:cs="Calibri"/>
                          </w:rPr>
                          <w:t>Conexus Stafettloggen</w:t>
                        </w:r>
                      </w:hyperlink>
                    </w:p>
                    <w:p w:rsidR="005A07F3" w:rsidRPr="00F51020" w:rsidRDefault="005A07F3" w:rsidP="00F51020">
                      <w:pPr>
                        <w:pStyle w:val="Ingenmellomrom"/>
                        <w:pBdr>
                          <w:bottom w:val="single" w:sz="4" w:space="1" w:color="auto"/>
                        </w:pBdr>
                        <w:shd w:val="clear" w:color="auto" w:fill="D6E3BC" w:themeFill="accent3" w:themeFillTint="66"/>
                        <w:rPr>
                          <w:rFonts w:ascii="Calibri" w:hAnsi="Calibri" w:cs="Calibri"/>
                          <w:color w:val="000000" w:themeColor="text1"/>
                          <w:lang w:val="nn-NO"/>
                        </w:rPr>
                      </w:pPr>
                    </w:p>
                    <w:p w:rsidR="00332801" w:rsidRPr="00332801" w:rsidRDefault="00332801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83"/>
      </w:tblGrid>
      <w:tr w:rsidR="00DB7B73" w:rsidRPr="00C51E4F" w:rsidTr="007F028D">
        <w:trPr>
          <w:trHeight w:val="92"/>
        </w:trPr>
        <w:tc>
          <w:tcPr>
            <w:tcW w:w="15583" w:type="dxa"/>
          </w:tcPr>
          <w:p w:rsidR="00B648B8" w:rsidRPr="00A118A6" w:rsidRDefault="002C6ED3" w:rsidP="00497B2F">
            <w:pPr>
              <w:rPr>
                <w:rFonts w:ascii="Calibri" w:hAnsi="Calibri" w:cs="Calibri"/>
                <w:b/>
                <w:sz w:val="36"/>
                <w:szCs w:val="36"/>
              </w:rPr>
            </w:pPr>
            <w:r w:rsidRPr="00B41264"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320040</wp:posOffset>
                      </wp:positionV>
                      <wp:extent cx="6115050" cy="1057275"/>
                      <wp:effectExtent l="0" t="0" r="19050" b="2857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264" w:rsidRPr="00332801" w:rsidRDefault="00332801" w:rsidP="005A07F3">
                                  <w:pPr>
                                    <w:pStyle w:val="Ingenmellomrom"/>
                                    <w:pBdr>
                                      <w:bottom w:val="single" w:sz="4" w:space="1" w:color="auto"/>
                                    </w:pBdr>
                                    <w:shd w:val="clear" w:color="auto" w:fill="FDE9D9" w:themeFill="accent6" w:themeFillTint="33"/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Har du uro for utviklinga for eit barn i barnehage eller skule? </w:t>
                                  </w:r>
                                  <w:r w:rsidR="00B41264" w:rsidRPr="00332801"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Det vart gjort vedtak om at 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>«Handlingsrettleiaren» skal vera tilgjengeleg for føresette, barn/ungdom og tilsette på tvers av  tenester</w:t>
                                  </w:r>
                                  <w:r w:rsidR="00F51020"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 i samarbeid og samhandling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>. Du finn handlingsrettleiaren på:</w:t>
                                  </w:r>
                                </w:p>
                                <w:p w:rsidR="002C6ED3" w:rsidRDefault="002C6ED3" w:rsidP="005A07F3">
                                  <w:pPr>
                                    <w:pStyle w:val="Ingenmellomrom"/>
                                    <w:pBdr>
                                      <w:bottom w:val="single" w:sz="4" w:space="1" w:color="auto"/>
                                    </w:pBdr>
                                    <w:shd w:val="clear" w:color="auto" w:fill="FDE9D9" w:themeFill="accent6" w:themeFillTint="33"/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Etne kommune: </w:t>
                                  </w:r>
                                  <w:r>
                                    <w:rPr>
                                      <w:rStyle w:val="Hyperkopling"/>
                                      <w:rFonts w:ascii="Calibri" w:hAnsi="Calibri" w:cs="Calibri"/>
                                      <w:lang w:val="nn-NO"/>
                                    </w:rPr>
                                    <w:t>https://etne.betreinnsats.no/</w:t>
                                  </w:r>
                                </w:p>
                                <w:p w:rsidR="00332801" w:rsidRPr="00332801" w:rsidRDefault="00332801" w:rsidP="005A07F3">
                                  <w:pPr>
                                    <w:pStyle w:val="Ingenmellomrom"/>
                                    <w:pBdr>
                                      <w:bottom w:val="single" w:sz="4" w:space="1" w:color="auto"/>
                                    </w:pBdr>
                                    <w:shd w:val="clear" w:color="auto" w:fill="FDE9D9" w:themeFill="accent6" w:themeFillTint="33"/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</w:pPr>
                                  <w:r w:rsidRPr="00332801">
                                    <w:rPr>
                                      <w:rFonts w:ascii="Calibri" w:hAnsi="Calibri" w:cs="Calibri"/>
                                      <w:lang w:val="nn-NO"/>
                                    </w:rPr>
                                    <w:t xml:space="preserve">Vindafjord kommune: </w:t>
                                  </w:r>
                                  <w:hyperlink r:id="rId14" w:history="1">
                                    <w:r w:rsidRPr="00332801">
                                      <w:rPr>
                                        <w:rStyle w:val="Hyperkopling"/>
                                        <w:rFonts w:ascii="Calibri" w:hAnsi="Calibri" w:cs="Calibri"/>
                                        <w:lang w:val="nn-NO"/>
                                      </w:rPr>
                                      <w:t>https://vindafjord.betreinnsats.no/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4pt;margin-top:25.2pt;width:481.5pt;height:8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">
                      <v:textbox>
                        <w:txbxContent>
                          <w:p w:rsidR="00B41264" w:rsidRPr="00332801" w:rsidRDefault="00332801" w:rsidP="005A07F3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FDE9D9" w:themeFill="accent6" w:themeFillTint="33"/>
                              <w:rPr>
                                <w:rFonts w:ascii="Calibri" w:hAnsi="Calibri" w:cs="Calibri"/>
                                <w:lang w:val="nn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Har du uro for utviklinga for eit barn i barnehage eller skule? </w:t>
                            </w:r>
                            <w:r w:rsidR="00B41264" w:rsidRPr="00332801"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Det vart gjort vedtak om at </w:t>
                            </w: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t>«Handlingsrettleiaren» skal vera tilgjengeleg for føresette, barn/ungdom og tilsette på tvers av  tenester</w:t>
                            </w:r>
                            <w:r w:rsidR="00F51020"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 i samarbeid og samhandling</w:t>
                            </w: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t>. Du finn handlingsrettleiaren på:</w:t>
                            </w:r>
                          </w:p>
                          <w:p w:rsidR="002C6ED3" w:rsidRDefault="002C6ED3" w:rsidP="005A07F3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FDE9D9" w:themeFill="accent6" w:themeFillTint="33"/>
                              <w:rPr>
                                <w:rFonts w:ascii="Calibri" w:hAnsi="Calibri" w:cs="Calibri"/>
                                <w:lang w:val="nn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Etne kommune: </w:t>
                            </w:r>
                            <w:r>
                              <w:rPr>
                                <w:rStyle w:val="Hyperkopling"/>
                                <w:rFonts w:ascii="Calibri" w:hAnsi="Calibri" w:cs="Calibri"/>
                                <w:lang w:val="nn-NO"/>
                              </w:rPr>
                              <w:t>https://etne.betreinnsats.no/</w:t>
                            </w:r>
                          </w:p>
                          <w:p w:rsidR="00332801" w:rsidRPr="00332801" w:rsidRDefault="00332801" w:rsidP="005A07F3">
                            <w:pPr>
                              <w:pStyle w:val="Ingenmellomrom"/>
                              <w:pBdr>
                                <w:bottom w:val="single" w:sz="4" w:space="1" w:color="auto"/>
                              </w:pBdr>
                              <w:shd w:val="clear" w:color="auto" w:fill="FDE9D9" w:themeFill="accent6" w:themeFillTint="33"/>
                              <w:rPr>
                                <w:rFonts w:ascii="Calibri" w:hAnsi="Calibri" w:cs="Calibri"/>
                                <w:lang w:val="nn-NO"/>
                              </w:rPr>
                            </w:pPr>
                            <w:r w:rsidRPr="00332801">
                              <w:rPr>
                                <w:rFonts w:ascii="Calibri" w:hAnsi="Calibri" w:cs="Calibri"/>
                                <w:lang w:val="nn-NO"/>
                              </w:rPr>
                              <w:t xml:space="preserve">Vindafjord kommune: </w:t>
                            </w:r>
                            <w:hyperlink r:id="rId15" w:history="1">
                              <w:r w:rsidRPr="00332801">
                                <w:rPr>
                                  <w:rStyle w:val="Hyperkopling"/>
                                  <w:rFonts w:ascii="Calibri" w:hAnsi="Calibri" w:cs="Calibri"/>
                                  <w:lang w:val="nn-NO"/>
                                </w:rPr>
                                <w:t>https://vindafjord.betreinnsats.no/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2EC6" w:rsidRPr="00A118A6">
              <w:rPr>
                <w:rFonts w:ascii="Calibri" w:hAnsi="Calibri" w:cs="Calibri"/>
                <w:b/>
                <w:sz w:val="36"/>
                <w:szCs w:val="36"/>
              </w:rPr>
              <w:t>Rutine STAFETTLOGGEN</w:t>
            </w:r>
          </w:p>
          <w:p w:rsidR="00B41264" w:rsidRPr="00437506" w:rsidRDefault="00B41264" w:rsidP="00497B2F">
            <w:pPr>
              <w:rPr>
                <w:lang w:val="nn-NO"/>
              </w:rPr>
            </w:pPr>
          </w:p>
        </w:tc>
      </w:tr>
    </w:tbl>
    <w:p w:rsidR="002A2EC6" w:rsidRPr="00C1612A" w:rsidRDefault="002A2EC6" w:rsidP="00332801">
      <w:pPr>
        <w:pStyle w:val="Ingenmellomrom"/>
        <w:rPr>
          <w:rFonts w:ascii="Calibri" w:hAnsi="Calibri" w:cs="Calibri"/>
          <w:color w:val="000000"/>
          <w:sz w:val="16"/>
          <w:szCs w:val="16"/>
          <w:lang w:val="nn-NO"/>
        </w:rPr>
      </w:pPr>
    </w:p>
    <w:p w:rsidR="00F51020" w:rsidRDefault="00332801" w:rsidP="00332801">
      <w:pPr>
        <w:pStyle w:val="Ingenmellomrom"/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color w:val="000000"/>
          <w:lang w:val="nn-NO"/>
        </w:rPr>
        <w:t>1</w:t>
      </w:r>
      <w:r w:rsidR="002A2EC6" w:rsidRPr="00332801">
        <w:rPr>
          <w:rFonts w:ascii="Calibri" w:hAnsi="Calibri" w:cs="Calibri"/>
          <w:color w:val="000000"/>
          <w:lang w:val="nn-NO"/>
        </w:rPr>
        <w:t xml:space="preserve">. </w:t>
      </w:r>
      <w:r w:rsidR="00F51020">
        <w:rPr>
          <w:rFonts w:ascii="Calibri" w:hAnsi="Calibri" w:cs="Calibri"/>
          <w:color w:val="000000"/>
          <w:lang w:val="nn-NO"/>
        </w:rPr>
        <w:t xml:space="preserve">Uro skal meldast frå om til leiaren. 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Leiaren gjev </w:t>
      </w:r>
      <w:r w:rsidR="00D64B95">
        <w:rPr>
          <w:rFonts w:ascii="Calibri" w:hAnsi="Calibri" w:cs="Calibri"/>
          <w:color w:val="000000"/>
          <w:lang w:val="nn-NO"/>
        </w:rPr>
        <w:t xml:space="preserve">deg 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tilgang til «Stafettloggen». </w:t>
      </w:r>
    </w:p>
    <w:p w:rsidR="00F51020" w:rsidRDefault="00F51020" w:rsidP="00332801">
      <w:pPr>
        <w:pStyle w:val="Ingenmellomrom"/>
        <w:rPr>
          <w:rFonts w:ascii="Calibri" w:hAnsi="Calibri" w:cs="Calibri"/>
          <w:color w:val="000000"/>
          <w:lang w:val="nn-NO"/>
        </w:rPr>
      </w:pPr>
    </w:p>
    <w:p w:rsidR="00437506" w:rsidRPr="00332801" w:rsidRDefault="00F51020" w:rsidP="00332801">
      <w:pPr>
        <w:pStyle w:val="Ingenmellomrom"/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color w:val="000000"/>
          <w:lang w:val="nn-NO"/>
        </w:rPr>
        <w:t xml:space="preserve">2.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«Stafettloggen» </w:t>
      </w:r>
      <w:r>
        <w:rPr>
          <w:rFonts w:ascii="Calibri" w:hAnsi="Calibri" w:cs="Calibri"/>
          <w:color w:val="000000"/>
          <w:lang w:val="nn-NO"/>
        </w:rPr>
        <w:t xml:space="preserve">vert teken i bruk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på nivå 1, </w:t>
      </w:r>
      <w:r w:rsidR="00B41264" w:rsidRPr="00332801">
        <w:rPr>
          <w:rFonts w:ascii="Calibri" w:hAnsi="Calibri" w:cs="Calibri"/>
          <w:color w:val="000000"/>
          <w:lang w:val="nn-NO"/>
        </w:rPr>
        <w:t xml:space="preserve">i samarbeid </w:t>
      </w:r>
      <w:r w:rsidR="002C6ED3">
        <w:rPr>
          <w:rFonts w:ascii="Calibri" w:hAnsi="Calibri" w:cs="Calibri"/>
          <w:color w:val="000000"/>
          <w:lang w:val="nn-NO"/>
        </w:rPr>
        <w:t>med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 føresette.</w:t>
      </w:r>
      <w:r w:rsidR="002C6ED3">
        <w:rPr>
          <w:rFonts w:ascii="Calibri" w:hAnsi="Calibri" w:cs="Calibri"/>
          <w:color w:val="000000"/>
          <w:lang w:val="nn-NO"/>
        </w:rPr>
        <w:t xml:space="preserve"> Følg rutinen her: </w:t>
      </w:r>
      <w:hyperlink r:id="rId16" w:anchor="/1" w:history="1">
        <w:r w:rsidR="002C6ED3" w:rsidRPr="002C6ED3">
          <w:rPr>
            <w:rStyle w:val="Hyperkopling"/>
            <w:rFonts w:ascii="Calibri" w:hAnsi="Calibri" w:cs="Calibri"/>
            <w:lang w:val="nn-NO"/>
          </w:rPr>
          <w:t>Rettleiar – Bli-Z (betreinnsats.no)</w:t>
        </w:r>
      </w:hyperlink>
      <w:r w:rsidR="00483457" w:rsidRPr="00332801">
        <w:rPr>
          <w:rFonts w:ascii="Calibri" w:hAnsi="Calibri" w:cs="Calibri"/>
          <w:color w:val="000000"/>
          <w:lang w:val="nn-NO"/>
        </w:rPr>
        <w:t xml:space="preserve">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 «Stafettlogg» </w:t>
      </w:r>
      <w:r>
        <w:rPr>
          <w:rFonts w:ascii="Calibri" w:hAnsi="Calibri" w:cs="Calibri"/>
          <w:color w:val="000000"/>
          <w:lang w:val="nn-NO"/>
        </w:rPr>
        <w:t xml:space="preserve">vert oppretta i </w:t>
      </w:r>
      <w:r w:rsidR="005457CC" w:rsidRPr="00332801">
        <w:rPr>
          <w:rFonts w:ascii="Calibri" w:hAnsi="Calibri" w:cs="Calibri"/>
          <w:color w:val="000000"/>
          <w:lang w:val="nn-NO"/>
        </w:rPr>
        <w:t xml:space="preserve"> </w:t>
      </w:r>
      <w:hyperlink r:id="rId17" w:history="1">
        <w:r w:rsidR="005457CC" w:rsidRPr="00332801">
          <w:rPr>
            <w:rStyle w:val="Hyperkopling"/>
            <w:rFonts w:ascii="Calibri" w:hAnsi="Calibri" w:cs="Calibri"/>
            <w:lang w:val="nn-NO"/>
          </w:rPr>
          <w:t>https://stafettloggen.conexus.no/</w:t>
        </w:r>
      </w:hyperlink>
      <w:r>
        <w:rPr>
          <w:rStyle w:val="Hyperkopling"/>
          <w:rFonts w:ascii="Calibri" w:hAnsi="Calibri" w:cs="Calibri"/>
          <w:lang w:val="nn-NO"/>
        </w:rPr>
        <w:t xml:space="preserve">. </w:t>
      </w:r>
      <w:r w:rsidR="00483457" w:rsidRPr="00332801">
        <w:rPr>
          <w:rFonts w:ascii="Calibri" w:hAnsi="Calibri" w:cs="Calibri"/>
          <w:color w:val="000000"/>
          <w:lang w:val="nn-NO"/>
        </w:rPr>
        <w:t>For å nytta Stafettloggen vert ID-porten nytta. Du vel pålogginga som passar best for deg.</w:t>
      </w:r>
      <w:r>
        <w:rPr>
          <w:rFonts w:ascii="Calibri" w:hAnsi="Calibri" w:cs="Calibri"/>
          <w:color w:val="000000"/>
          <w:lang w:val="nn-NO"/>
        </w:rPr>
        <w:t xml:space="preserve"> </w:t>
      </w:r>
      <w:r w:rsidR="00437506" w:rsidRPr="00332801">
        <w:rPr>
          <w:rFonts w:ascii="Calibri" w:hAnsi="Calibri" w:cs="Calibri"/>
          <w:color w:val="000000"/>
          <w:lang w:val="nn-NO"/>
        </w:rPr>
        <w:t>Last opp samtykket frå foreldre/føresette.</w:t>
      </w:r>
      <w:r w:rsidR="00483457" w:rsidRPr="00332801">
        <w:rPr>
          <w:rFonts w:ascii="Calibri" w:hAnsi="Calibri" w:cs="Calibri"/>
          <w:color w:val="000000"/>
          <w:lang w:val="nn-NO"/>
        </w:rPr>
        <w:t xml:space="preserve"> </w:t>
      </w:r>
      <w:r w:rsidR="002C6ED3">
        <w:rPr>
          <w:rFonts w:ascii="Calibri" w:hAnsi="Calibri" w:cs="Calibri"/>
          <w:color w:val="000000"/>
          <w:lang w:val="nn-NO"/>
        </w:rPr>
        <w:t xml:space="preserve">Ved Stafettlogg på nivå 2 og 3 nyttar ein </w:t>
      </w:r>
      <w:hyperlink r:id="rId18" w:history="1">
        <w:r w:rsidR="002C6ED3" w:rsidRPr="002C6ED3">
          <w:rPr>
            <w:rStyle w:val="Hyperkopling"/>
            <w:rFonts w:ascii="Calibri" w:hAnsi="Calibri" w:cs="Calibri"/>
            <w:lang w:val="nn-NO"/>
          </w:rPr>
          <w:t>samtykkeskjema</w:t>
        </w:r>
      </w:hyperlink>
      <w:r w:rsidR="002C6ED3">
        <w:rPr>
          <w:rFonts w:ascii="Calibri" w:hAnsi="Calibri" w:cs="Calibri"/>
          <w:color w:val="000000"/>
          <w:lang w:val="nn-NO"/>
        </w:rPr>
        <w:t>.</w:t>
      </w:r>
    </w:p>
    <w:p w:rsidR="00F51020" w:rsidRDefault="00F51020" w:rsidP="00F51020">
      <w:pPr>
        <w:pStyle w:val="Ingenmellomrom"/>
        <w:rPr>
          <w:rFonts w:ascii="Calibri" w:hAnsi="Calibri" w:cs="Calibri"/>
          <w:color w:val="000000"/>
          <w:lang w:val="nn-NO"/>
        </w:rPr>
      </w:pPr>
    </w:p>
    <w:p w:rsidR="00F51020" w:rsidRPr="00332801" w:rsidRDefault="00F51020" w:rsidP="00F51020">
      <w:pPr>
        <w:pStyle w:val="Ingenmellomrom"/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color w:val="000000"/>
          <w:lang w:val="nn-NO"/>
        </w:rPr>
        <w:t>3.</w:t>
      </w:r>
      <w:r w:rsidR="00151E1D">
        <w:rPr>
          <w:rFonts w:ascii="Calibri" w:hAnsi="Calibri" w:cs="Calibri"/>
          <w:color w:val="000000"/>
          <w:lang w:val="nn-NO"/>
        </w:rPr>
        <w:t xml:space="preserve"> </w:t>
      </w:r>
      <w:r w:rsidR="00396B04" w:rsidRPr="00332801">
        <w:rPr>
          <w:rFonts w:ascii="Calibri" w:hAnsi="Calibri" w:cs="Calibri"/>
          <w:noProof/>
          <w:lang w:val="nn-NO" w:eastAsia="nn-NO"/>
        </w:rPr>
        <w:t>«Stafettloggen»</w:t>
      </w:r>
      <w:r w:rsidR="00396B04">
        <w:rPr>
          <w:rFonts w:ascii="Calibri" w:hAnsi="Calibri" w:cs="Calibri"/>
          <w:noProof/>
          <w:lang w:val="nn-NO" w:eastAsia="nn-NO"/>
        </w:rPr>
        <w:t xml:space="preserve"> </w:t>
      </w:r>
      <w:r w:rsidR="00DD723B">
        <w:rPr>
          <w:rFonts w:ascii="Calibri" w:hAnsi="Calibri" w:cs="Calibri"/>
          <w:color w:val="000000"/>
          <w:lang w:val="nn-NO"/>
        </w:rPr>
        <w:t xml:space="preserve">nyttar ein </w:t>
      </w:r>
      <w:r w:rsidR="002C6ED3">
        <w:rPr>
          <w:rFonts w:ascii="Calibri" w:hAnsi="Calibri" w:cs="Calibri"/>
          <w:color w:val="000000"/>
          <w:lang w:val="nn-NO"/>
        </w:rPr>
        <w:t xml:space="preserve">som samarbeidsverktøy mellom eining og heim og </w:t>
      </w:r>
      <w:r w:rsidR="00DD723B">
        <w:rPr>
          <w:rFonts w:ascii="Calibri" w:hAnsi="Calibri" w:cs="Calibri"/>
          <w:color w:val="000000"/>
          <w:lang w:val="nn-NO"/>
        </w:rPr>
        <w:t>til d</w:t>
      </w:r>
      <w:r>
        <w:rPr>
          <w:rFonts w:ascii="Calibri" w:hAnsi="Calibri" w:cs="Calibri"/>
          <w:color w:val="000000"/>
          <w:lang w:val="nn-NO"/>
        </w:rPr>
        <w:t>okumenta</w:t>
      </w:r>
      <w:r w:rsidR="00151E1D">
        <w:rPr>
          <w:rFonts w:ascii="Calibri" w:hAnsi="Calibri" w:cs="Calibri"/>
          <w:color w:val="000000"/>
          <w:lang w:val="nn-NO"/>
        </w:rPr>
        <w:t>sjon av tiltak gjennom «Tidleg innsats»</w:t>
      </w:r>
      <w:r w:rsidR="00A12646">
        <w:rPr>
          <w:rFonts w:ascii="Calibri" w:hAnsi="Calibri" w:cs="Calibri"/>
          <w:color w:val="000000"/>
          <w:lang w:val="nn-NO"/>
        </w:rPr>
        <w:t>,</w:t>
      </w:r>
      <w:r w:rsidR="00DD723B">
        <w:rPr>
          <w:rFonts w:ascii="Calibri" w:hAnsi="Calibri" w:cs="Calibri"/>
          <w:color w:val="000000"/>
          <w:lang w:val="nn-NO"/>
        </w:rPr>
        <w:t xml:space="preserve"> </w:t>
      </w:r>
      <w:r w:rsidR="00151E1D">
        <w:rPr>
          <w:rFonts w:ascii="Calibri" w:hAnsi="Calibri" w:cs="Calibri"/>
          <w:color w:val="000000"/>
          <w:lang w:val="nn-NO"/>
        </w:rPr>
        <w:t>tilvising til PPT</w:t>
      </w:r>
      <w:r w:rsidR="00A12646">
        <w:rPr>
          <w:rFonts w:ascii="Calibri" w:hAnsi="Calibri" w:cs="Calibri"/>
          <w:color w:val="000000"/>
          <w:lang w:val="nn-NO"/>
        </w:rPr>
        <w:t xml:space="preserve">. </w:t>
      </w:r>
      <w:r w:rsidR="002C6ED3">
        <w:rPr>
          <w:rFonts w:ascii="Calibri" w:hAnsi="Calibri" w:cs="Calibri"/>
          <w:color w:val="000000"/>
          <w:lang w:val="nn-NO"/>
        </w:rPr>
        <w:br/>
      </w:r>
      <w:r w:rsidR="00396B04" w:rsidRPr="00332801">
        <w:rPr>
          <w:rFonts w:ascii="Calibri" w:hAnsi="Calibri" w:cs="Calibri"/>
          <w:noProof/>
          <w:lang w:val="nn-NO" w:eastAsia="nn-NO"/>
        </w:rPr>
        <w:t>«Stafettlogg»</w:t>
      </w:r>
      <w:r w:rsidR="00396B04">
        <w:rPr>
          <w:rFonts w:ascii="Calibri" w:hAnsi="Calibri" w:cs="Calibri"/>
          <w:noProof/>
          <w:lang w:val="nn-NO" w:eastAsia="nn-NO"/>
        </w:rPr>
        <w:t xml:space="preserve"> </w:t>
      </w:r>
      <w:r w:rsidR="00A12646">
        <w:rPr>
          <w:rFonts w:ascii="Calibri" w:hAnsi="Calibri" w:cs="Calibri"/>
          <w:color w:val="000000"/>
          <w:lang w:val="nn-NO"/>
        </w:rPr>
        <w:t xml:space="preserve">nyttast </w:t>
      </w:r>
      <w:r w:rsidR="002C6ED3">
        <w:rPr>
          <w:rFonts w:ascii="Calibri" w:hAnsi="Calibri" w:cs="Calibri"/>
          <w:color w:val="000000"/>
          <w:lang w:val="nn-NO"/>
        </w:rPr>
        <w:t xml:space="preserve">også </w:t>
      </w:r>
      <w:r w:rsidR="00DD723B">
        <w:rPr>
          <w:rFonts w:ascii="Calibri" w:hAnsi="Calibri" w:cs="Calibri"/>
          <w:color w:val="000000"/>
          <w:lang w:val="nn-NO"/>
        </w:rPr>
        <w:t>ved melding til kommunen etter barnehagelova §37</w:t>
      </w:r>
      <w:r w:rsidR="00A12646">
        <w:rPr>
          <w:rFonts w:ascii="Calibri" w:hAnsi="Calibri" w:cs="Calibri"/>
          <w:color w:val="000000"/>
          <w:lang w:val="nn-NO"/>
        </w:rPr>
        <w:t xml:space="preserve"> og gjennomføring av tiltak</w:t>
      </w:r>
      <w:r w:rsidR="00DD723B">
        <w:rPr>
          <w:rFonts w:ascii="Calibri" w:hAnsi="Calibri" w:cs="Calibri"/>
          <w:color w:val="000000"/>
          <w:lang w:val="nn-NO"/>
        </w:rPr>
        <w:t xml:space="preserve">.  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 xml:space="preserve">Vi benytter ID-Porten for å sikre at informasjonen lagret i Conexus Companion kun skal være tilgjengelig for deg. 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>Velg din kommune og trykk Logg inn på ID-Porten. Der kan du velge mellom BankID, Commfides eller BuyPass for å logge deg på.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 xml:space="preserve">Vi benytter ID-Porten for å sikre at informasjonen lagret i Conexus Companion kun skal være tilgjengelig for deg. 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>Velg din kommune og trykk Logg inn på ID-Porten. Der kan du velge mellom BankID, Commfides eller BuyPass for å logge deg på.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 xml:space="preserve">Vi benytter ID-Porten for å sikre at informasjonen lagret i Conexus Companion kun skal være tilgjengelig for deg. 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>Velg din kommune og trykk Logg inn på ID-Porten. Der kan du velge mellom BankID, Commfides eller BuyPass for å logge deg på.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 xml:space="preserve">Vi benytter ID-Porten for å sikre at informasjonen lagret i Conexus Companion kun skal være tilgjengelig for deg. 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vanish/>
          <w:color w:val="000000"/>
          <w:lang w:val="nn-NO"/>
        </w:rPr>
      </w:pPr>
      <w:r w:rsidRPr="00332801">
        <w:rPr>
          <w:rFonts w:ascii="Calibri" w:hAnsi="Calibri" w:cs="Calibri"/>
          <w:vanish/>
          <w:color w:val="000000"/>
          <w:lang w:val="nn-NO"/>
        </w:rPr>
        <w:t>Velg din kommune og trykk Logg inn på ID-Porten. Der kan du velge mellom BankID, Commfides eller BuyPass for å logge deg på.</w:t>
      </w:r>
    </w:p>
    <w:p w:rsidR="005457CC" w:rsidRPr="00332801" w:rsidRDefault="005457CC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</w:p>
    <w:p w:rsidR="00A05EF0" w:rsidRPr="00332801" w:rsidRDefault="00D64B95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  <w:r w:rsidRPr="00151E1D">
        <w:rPr>
          <w:rFonts w:ascii="Calibri" w:hAnsi="Calibri" w:cs="Calibri"/>
          <w:noProof/>
          <w:lang w:val="nn-NO" w:eastAsia="nn-N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393065</wp:posOffset>
            </wp:positionV>
            <wp:extent cx="8953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140" y="20736"/>
                <wp:lineTo x="21140" y="0"/>
                <wp:lineTo x="0" y="0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020">
        <w:rPr>
          <w:rFonts w:ascii="Calibri" w:hAnsi="Calibri" w:cs="Calibri"/>
          <w:noProof/>
          <w:lang w:val="nn-NO" w:eastAsia="nn-NO"/>
        </w:rPr>
        <w:t>4</w:t>
      </w:r>
      <w:r w:rsidR="00C1612A">
        <w:rPr>
          <w:rFonts w:ascii="Calibri" w:hAnsi="Calibri" w:cs="Calibri"/>
          <w:noProof/>
          <w:lang w:val="nn-NO" w:eastAsia="nn-NO"/>
        </w:rPr>
        <w:t>. Den som er stafetthaldar</w:t>
      </w:r>
      <w:r w:rsidR="002C6ED3">
        <w:rPr>
          <w:rFonts w:ascii="Calibri" w:hAnsi="Calibri" w:cs="Calibri"/>
          <w:noProof/>
          <w:lang w:val="nn-NO" w:eastAsia="nn-NO"/>
        </w:rPr>
        <w:t>,</w:t>
      </w:r>
      <w:r w:rsidR="005457CC" w:rsidRPr="00332801">
        <w:rPr>
          <w:rFonts w:ascii="Calibri" w:hAnsi="Calibri" w:cs="Calibri"/>
          <w:noProof/>
          <w:lang w:val="nn-NO" w:eastAsia="nn-NO"/>
        </w:rPr>
        <w:t xml:space="preserve"> skriv i «Stafettloggen». Det skal alltid vera </w:t>
      </w:r>
      <w:r w:rsidR="002C6ED3">
        <w:rPr>
          <w:rFonts w:ascii="Calibri" w:hAnsi="Calibri" w:cs="Calibri"/>
          <w:noProof/>
          <w:lang w:val="nn-NO" w:eastAsia="nn-NO"/>
        </w:rPr>
        <w:t xml:space="preserve">minst </w:t>
      </w:r>
      <w:r w:rsidR="005457CC" w:rsidRPr="00332801">
        <w:rPr>
          <w:rFonts w:ascii="Calibri" w:hAnsi="Calibri" w:cs="Calibri"/>
          <w:noProof/>
          <w:lang w:val="nn-NO" w:eastAsia="nn-NO"/>
        </w:rPr>
        <w:t>eitt tiltak i barnehage/</w:t>
      </w:r>
      <w:r w:rsidR="002C6ED3">
        <w:rPr>
          <w:rFonts w:ascii="Calibri" w:hAnsi="Calibri" w:cs="Calibri"/>
          <w:noProof/>
          <w:lang w:val="nn-NO" w:eastAsia="nn-NO"/>
        </w:rPr>
        <w:t xml:space="preserve"> </w:t>
      </w:r>
      <w:r w:rsidR="005457CC" w:rsidRPr="00332801">
        <w:rPr>
          <w:rFonts w:ascii="Calibri" w:hAnsi="Calibri" w:cs="Calibri"/>
          <w:noProof/>
          <w:lang w:val="nn-NO" w:eastAsia="nn-NO"/>
        </w:rPr>
        <w:t>på skulen og eitt tiltak heime.</w:t>
      </w:r>
      <w:r w:rsidR="00151E1D">
        <w:rPr>
          <w:rFonts w:ascii="Calibri" w:hAnsi="Calibri" w:cs="Calibri"/>
          <w:noProof/>
          <w:lang w:val="nn-NO" w:eastAsia="nn-NO"/>
        </w:rPr>
        <w:t xml:space="preserve"> Tiltaka skal vera konkrete</w:t>
      </w:r>
      <w:r>
        <w:rPr>
          <w:rFonts w:ascii="Calibri" w:hAnsi="Calibri" w:cs="Calibri"/>
          <w:noProof/>
          <w:lang w:val="nn-NO" w:eastAsia="nn-NO"/>
        </w:rPr>
        <w:t xml:space="preserve">, positive og ha </w:t>
      </w:r>
      <w:r w:rsidR="00151E1D">
        <w:rPr>
          <w:rFonts w:ascii="Calibri" w:hAnsi="Calibri" w:cs="Calibri"/>
          <w:noProof/>
          <w:lang w:val="nn-NO" w:eastAsia="nn-NO"/>
        </w:rPr>
        <w:t xml:space="preserve">mål om </w:t>
      </w:r>
      <w:r w:rsidR="005A07F3">
        <w:rPr>
          <w:rFonts w:ascii="Calibri" w:hAnsi="Calibri" w:cs="Calibri"/>
          <w:noProof/>
          <w:lang w:val="nn-NO" w:eastAsia="nn-NO"/>
        </w:rPr>
        <w:t>øving</w:t>
      </w:r>
      <w:r>
        <w:rPr>
          <w:rFonts w:ascii="Calibri" w:hAnsi="Calibri" w:cs="Calibri"/>
          <w:noProof/>
          <w:lang w:val="nn-NO" w:eastAsia="nn-NO"/>
        </w:rPr>
        <w:t xml:space="preserve"> og meistring</w:t>
      </w:r>
      <w:r w:rsidR="005A07F3">
        <w:rPr>
          <w:rFonts w:ascii="Calibri" w:hAnsi="Calibri" w:cs="Calibri"/>
          <w:noProof/>
          <w:lang w:val="nn-NO" w:eastAsia="nn-NO"/>
        </w:rPr>
        <w:t xml:space="preserve">. </w:t>
      </w:r>
      <w:r w:rsidR="00A05EF0">
        <w:rPr>
          <w:rFonts w:ascii="Calibri" w:hAnsi="Calibri" w:cs="Calibri"/>
          <w:noProof/>
          <w:lang w:val="nn-NO" w:eastAsia="nn-NO"/>
        </w:rPr>
        <w:t>Tiltak i «Staf</w:t>
      </w:r>
      <w:r w:rsidR="00940CD5">
        <w:rPr>
          <w:rFonts w:ascii="Calibri" w:hAnsi="Calibri" w:cs="Calibri"/>
          <w:noProof/>
          <w:lang w:val="nn-NO" w:eastAsia="nn-NO"/>
        </w:rPr>
        <w:t>ettloggen» vert evaluert</w:t>
      </w:r>
      <w:r w:rsidR="002C6ED3">
        <w:rPr>
          <w:rFonts w:ascii="Calibri" w:hAnsi="Calibri" w:cs="Calibri"/>
          <w:noProof/>
          <w:lang w:val="nn-NO" w:eastAsia="nn-NO"/>
        </w:rPr>
        <w:t>e</w:t>
      </w:r>
      <w:r w:rsidR="00940CD5">
        <w:rPr>
          <w:rFonts w:ascii="Calibri" w:hAnsi="Calibri" w:cs="Calibri"/>
          <w:noProof/>
          <w:lang w:val="nn-NO" w:eastAsia="nn-NO"/>
        </w:rPr>
        <w:t xml:space="preserve"> innan </w:t>
      </w:r>
      <w:r w:rsidR="00AF62DE">
        <w:rPr>
          <w:rFonts w:ascii="Calibri" w:hAnsi="Calibri" w:cs="Calibri"/>
          <w:noProof/>
          <w:lang w:val="nn-NO" w:eastAsia="nn-NO"/>
        </w:rPr>
        <w:t xml:space="preserve">4- </w:t>
      </w:r>
      <w:r w:rsidR="00940CD5">
        <w:rPr>
          <w:rFonts w:ascii="Calibri" w:hAnsi="Calibri" w:cs="Calibri"/>
          <w:noProof/>
          <w:lang w:val="nn-NO" w:eastAsia="nn-NO"/>
        </w:rPr>
        <w:t>8 veker</w:t>
      </w:r>
      <w:r w:rsidR="00A05EF0">
        <w:rPr>
          <w:rFonts w:ascii="Calibri" w:hAnsi="Calibri" w:cs="Calibri"/>
          <w:noProof/>
          <w:lang w:val="nn-NO" w:eastAsia="nn-NO"/>
        </w:rPr>
        <w:t>.</w:t>
      </w:r>
      <w:r w:rsidR="00F51020">
        <w:rPr>
          <w:rFonts w:ascii="Calibri" w:hAnsi="Calibri" w:cs="Calibri"/>
          <w:noProof/>
          <w:lang w:val="nn-NO" w:eastAsia="nn-NO"/>
        </w:rPr>
        <w:t xml:space="preserve"> </w:t>
      </w:r>
    </w:p>
    <w:p w:rsidR="005457CC" w:rsidRPr="00332801" w:rsidRDefault="00D64B95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  <w:r w:rsidRPr="00332801">
        <w:rPr>
          <w:noProof/>
          <w:lang w:val="nn-NO" w:eastAsia="nn-N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3912870</wp:posOffset>
            </wp:positionH>
            <wp:positionV relativeFrom="paragraph">
              <wp:posOffset>8255</wp:posOffset>
            </wp:positionV>
            <wp:extent cx="2343150" cy="1784350"/>
            <wp:effectExtent l="0" t="0" r="0" b="6350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F7D" w:rsidRPr="00E81F7D" w:rsidRDefault="00F51020" w:rsidP="00E81F7D">
      <w:pPr>
        <w:rPr>
          <w:rFonts w:ascii="Calibri" w:eastAsia="Calibri" w:hAnsi="Calibri" w:cs="Calibri"/>
          <w:lang w:val="nn-NO" w:eastAsia="nn-NO"/>
        </w:rPr>
      </w:pPr>
      <w:r w:rsidRPr="00151E1D">
        <w:rPr>
          <w:rFonts w:ascii="Calibri" w:hAnsi="Calibri" w:cs="Calibri"/>
          <w:noProof/>
          <w:lang w:val="nn-NO" w:eastAsia="nn-NO"/>
        </w:rPr>
        <w:t>5</w:t>
      </w:r>
      <w:r w:rsidR="005457CC" w:rsidRPr="00151E1D">
        <w:rPr>
          <w:rFonts w:ascii="Calibri" w:hAnsi="Calibri" w:cs="Calibri"/>
          <w:noProof/>
          <w:lang w:val="nn-NO" w:eastAsia="nn-NO"/>
        </w:rPr>
        <w:t xml:space="preserve">. </w:t>
      </w:r>
      <w:r w:rsidR="00151E1D" w:rsidRPr="00151E1D">
        <w:rPr>
          <w:rFonts w:ascii="Calibri" w:hAnsi="Calibri" w:cs="Calibri"/>
          <w:noProof/>
          <w:lang w:val="nn-NO" w:eastAsia="nn-NO"/>
        </w:rPr>
        <w:t xml:space="preserve">Brukarrettleiingar med </w:t>
      </w:r>
      <w:r w:rsidR="002C6ED3" w:rsidRPr="00151E1D">
        <w:rPr>
          <w:rFonts w:ascii="Calibri" w:hAnsi="Calibri" w:cs="Calibri"/>
          <w:lang w:val="nn-NO"/>
        </w:rPr>
        <w:t>brukarstøtte</w:t>
      </w:r>
      <w:r w:rsidR="00714E10" w:rsidRPr="00151E1D">
        <w:rPr>
          <w:rFonts w:ascii="Calibri" w:hAnsi="Calibri" w:cs="Calibri"/>
          <w:lang w:val="nn-NO"/>
        </w:rPr>
        <w:t xml:space="preserve"> og tasterettleiarar </w:t>
      </w:r>
      <w:r w:rsidR="00D64B95">
        <w:rPr>
          <w:rFonts w:ascii="Calibri" w:hAnsi="Calibri" w:cs="Calibri"/>
          <w:lang w:val="nn-NO"/>
        </w:rPr>
        <w:t xml:space="preserve">finn ein når ein er komen inn i </w:t>
      </w:r>
      <w:r w:rsidR="00396B04" w:rsidRPr="00332801">
        <w:rPr>
          <w:rFonts w:ascii="Calibri" w:hAnsi="Calibri" w:cs="Calibri"/>
          <w:noProof/>
          <w:lang w:val="nn-NO" w:eastAsia="nn-NO"/>
        </w:rPr>
        <w:t>«Stafettloggen»</w:t>
      </w:r>
      <w:r w:rsidR="00396B04">
        <w:rPr>
          <w:rFonts w:ascii="Calibri" w:hAnsi="Calibri" w:cs="Calibri"/>
          <w:noProof/>
          <w:lang w:val="nn-NO" w:eastAsia="nn-NO"/>
        </w:rPr>
        <w:t xml:space="preserve"> </w:t>
      </w:r>
      <w:r w:rsidR="00714E10" w:rsidRPr="00151E1D">
        <w:rPr>
          <w:rFonts w:ascii="Calibri" w:hAnsi="Calibri" w:cs="Calibri"/>
          <w:lang w:val="nn-NO"/>
        </w:rPr>
        <w:t>om du klikkar på ?</w:t>
      </w:r>
      <w:r w:rsidR="00151E1D" w:rsidRPr="00151E1D">
        <w:rPr>
          <w:rFonts w:ascii="Calibri" w:hAnsi="Calibri" w:cs="Calibri"/>
          <w:lang w:val="nn-NO"/>
        </w:rPr>
        <w:t xml:space="preserve"> </w:t>
      </w:r>
      <w:r w:rsidR="00714E10" w:rsidRPr="00151E1D">
        <w:rPr>
          <w:rFonts w:ascii="Calibri" w:hAnsi="Calibri" w:cs="Calibri"/>
          <w:lang w:val="nn-NO"/>
        </w:rPr>
        <w:t xml:space="preserve"> inne på startsida i loggen.</w:t>
      </w:r>
      <w:r w:rsidR="00D64B95">
        <w:rPr>
          <w:rFonts w:ascii="Calibri" w:hAnsi="Calibri" w:cs="Calibri"/>
          <w:lang w:val="nn-NO"/>
        </w:rPr>
        <w:t xml:space="preserve"> </w:t>
      </w:r>
      <w:r w:rsidR="00151E1D">
        <w:rPr>
          <w:rFonts w:ascii="Calibri" w:hAnsi="Calibri" w:cs="Calibri"/>
          <w:lang w:val="nn-NO"/>
        </w:rPr>
        <w:t xml:space="preserve">Brukarrettleiingane kan ein </w:t>
      </w:r>
      <w:r w:rsidR="00714E10" w:rsidRPr="00151E1D">
        <w:rPr>
          <w:rFonts w:ascii="Calibri" w:hAnsi="Calibri" w:cs="Calibri"/>
          <w:lang w:val="nn-NO"/>
        </w:rPr>
        <w:t>ta utskrift av</w:t>
      </w:r>
      <w:r w:rsidR="006466D9" w:rsidRPr="00151E1D">
        <w:rPr>
          <w:rFonts w:ascii="Calibri" w:hAnsi="Calibri" w:cs="Calibri"/>
          <w:lang w:val="nn-NO"/>
        </w:rPr>
        <w:t>.</w:t>
      </w:r>
      <w:r w:rsidR="00714E10" w:rsidRPr="00151E1D">
        <w:rPr>
          <w:rFonts w:ascii="Calibri" w:hAnsi="Calibri" w:cs="Calibri"/>
          <w:lang w:val="nn-NO"/>
        </w:rPr>
        <w:t xml:space="preserve"> </w:t>
      </w:r>
      <w:r w:rsidR="00E81F7D">
        <w:rPr>
          <w:rFonts w:ascii="Calibri" w:hAnsi="Calibri" w:cs="Calibri"/>
          <w:lang w:val="nn-NO"/>
        </w:rPr>
        <w:t xml:space="preserve">Ein kan også få tilgang til opplæring gjennom </w:t>
      </w:r>
      <w:r w:rsidR="00E81F7D">
        <w:rPr>
          <w:rFonts w:ascii="Calibri" w:eastAsia="Calibri" w:hAnsi="Calibri" w:cs="Calibri"/>
          <w:lang w:val="nn-NO" w:eastAsia="nn-NO"/>
        </w:rPr>
        <w:t>demo</w:t>
      </w:r>
      <w:r w:rsidR="00E81F7D" w:rsidRPr="00E81F7D">
        <w:rPr>
          <w:rFonts w:ascii="Calibri" w:eastAsia="Calibri" w:hAnsi="Calibri" w:cs="Calibri"/>
          <w:lang w:val="nn-NO" w:eastAsia="nn-NO"/>
        </w:rPr>
        <w:t xml:space="preserve">versjon </w:t>
      </w:r>
      <w:r w:rsidR="00E81F7D">
        <w:rPr>
          <w:rFonts w:ascii="Calibri" w:eastAsia="Calibri" w:hAnsi="Calibri" w:cs="Calibri"/>
          <w:lang w:val="nn-NO" w:eastAsia="nn-NO"/>
        </w:rPr>
        <w:t xml:space="preserve">ved å </w:t>
      </w:r>
      <w:r w:rsidR="00E81F7D" w:rsidRPr="00E81F7D">
        <w:rPr>
          <w:rFonts w:ascii="Calibri" w:eastAsia="Calibri" w:hAnsi="Calibri" w:cs="Calibri"/>
          <w:lang w:val="nn-NO" w:eastAsia="nn-NO"/>
        </w:rPr>
        <w:t>logg</w:t>
      </w:r>
      <w:r w:rsidR="00E81F7D">
        <w:rPr>
          <w:rFonts w:ascii="Calibri" w:eastAsia="Calibri" w:hAnsi="Calibri" w:cs="Calibri"/>
          <w:lang w:val="nn-NO" w:eastAsia="nn-NO"/>
        </w:rPr>
        <w:t>a</w:t>
      </w:r>
      <w:r w:rsidR="00E81F7D" w:rsidRPr="00E81F7D">
        <w:rPr>
          <w:rFonts w:ascii="Calibri" w:eastAsia="Calibri" w:hAnsi="Calibri" w:cs="Calibri"/>
          <w:lang w:val="nn-NO" w:eastAsia="nn-NO"/>
        </w:rPr>
        <w:t xml:space="preserve"> inn her: </w:t>
      </w:r>
      <w:hyperlink r:id="rId21" w:history="1">
        <w:r w:rsidR="00E81F7D" w:rsidRPr="00E81F7D">
          <w:rPr>
            <w:rFonts w:ascii="Calibri" w:eastAsia="Calibri" w:hAnsi="Calibri" w:cs="Calibri"/>
            <w:color w:val="0000FF"/>
            <w:u w:val="single"/>
            <w:lang w:val="nn-NO" w:eastAsia="nn-NO"/>
          </w:rPr>
          <w:t>https://stafettloggen-kurs.conexus.no/</w:t>
        </w:r>
      </w:hyperlink>
      <w:r w:rsidR="00063195">
        <w:rPr>
          <w:rFonts w:ascii="Calibri" w:eastAsia="Calibri" w:hAnsi="Calibri" w:cs="Calibri"/>
          <w:lang w:val="nn-NO" w:eastAsia="nn-NO"/>
        </w:rPr>
        <w:t xml:space="preserve"> og nytta bruka</w:t>
      </w:r>
      <w:r w:rsidR="00E81F7D" w:rsidRPr="00E81F7D">
        <w:rPr>
          <w:rFonts w:ascii="Calibri" w:eastAsia="Calibri" w:hAnsi="Calibri" w:cs="Calibri"/>
          <w:lang w:val="nn-NO" w:eastAsia="nn-NO"/>
        </w:rPr>
        <w:t>rna</w:t>
      </w:r>
      <w:r w:rsidR="00063195">
        <w:rPr>
          <w:rFonts w:ascii="Calibri" w:eastAsia="Calibri" w:hAnsi="Calibri" w:cs="Calibri"/>
          <w:lang w:val="nn-NO" w:eastAsia="nn-NO"/>
        </w:rPr>
        <w:t>m</w:t>
      </w:r>
      <w:r w:rsidR="00E81F7D" w:rsidRPr="00E81F7D">
        <w:rPr>
          <w:rFonts w:ascii="Calibri" w:eastAsia="Calibri" w:hAnsi="Calibri" w:cs="Calibri"/>
          <w:lang w:val="nn-NO" w:eastAsia="nn-NO"/>
        </w:rPr>
        <w:t>n / passord:</w:t>
      </w:r>
      <w:r w:rsidR="00E81F7D">
        <w:rPr>
          <w:rFonts w:ascii="Calibri" w:eastAsia="Calibri" w:hAnsi="Calibri" w:cs="Calibri"/>
          <w:lang w:val="nn-NO" w:eastAsia="nn-NO"/>
        </w:rPr>
        <w:t xml:space="preserve"> </w:t>
      </w:r>
      <w:r w:rsidR="00E81F7D" w:rsidRPr="00E81F7D">
        <w:rPr>
          <w:rFonts w:ascii="Calibri" w:eastAsia="Calibri" w:hAnsi="Calibri" w:cs="Calibri"/>
          <w:lang w:val="nn-NO" w:eastAsia="nn-NO"/>
        </w:rPr>
        <w:t>demo20 / BTI2000</w:t>
      </w:r>
    </w:p>
    <w:p w:rsidR="005A07F3" w:rsidRDefault="00E81F7D" w:rsidP="00E81F7D">
      <w:pPr>
        <w:spacing w:after="0" w:line="240" w:lineRule="auto"/>
        <w:rPr>
          <w:rFonts w:ascii="Calibri" w:hAnsi="Calibri" w:cs="Calibri"/>
          <w:noProof/>
          <w:lang w:val="nn-NO" w:eastAsia="nn-NO"/>
        </w:rPr>
      </w:pPr>
      <w:r w:rsidRPr="00E81F7D">
        <w:rPr>
          <w:rFonts w:ascii="Calibri" w:eastAsia="Calibri" w:hAnsi="Calibri" w:cs="Calibri"/>
          <w:lang w:val="nn-NO" w:eastAsia="nn-NO"/>
        </w:rPr>
        <w:t> </w:t>
      </w:r>
      <w:r w:rsidR="00F51020">
        <w:rPr>
          <w:rFonts w:ascii="Calibri" w:hAnsi="Calibri" w:cs="Calibri"/>
          <w:noProof/>
          <w:lang w:val="nn-NO" w:eastAsia="nn-NO"/>
        </w:rPr>
        <w:t>6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. </w:t>
      </w:r>
      <w:r w:rsidR="00151E1D">
        <w:rPr>
          <w:rFonts w:ascii="Calibri" w:hAnsi="Calibri" w:cs="Calibri"/>
          <w:noProof/>
          <w:lang w:val="nn-NO" w:eastAsia="nn-NO"/>
        </w:rPr>
        <w:t xml:space="preserve">Om ei sak er tilvist andre tenester, får dei som har tiltak i prosessen, </w:t>
      </w:r>
      <w:r w:rsidR="00151E1D" w:rsidRPr="00332801">
        <w:rPr>
          <w:rFonts w:ascii="Calibri" w:hAnsi="Calibri" w:cs="Calibri"/>
          <w:noProof/>
          <w:lang w:val="nn-NO" w:eastAsia="nn-NO"/>
        </w:rPr>
        <w:t>lesetilgang</w:t>
      </w:r>
      <w:r w:rsidR="002C6ED3">
        <w:rPr>
          <w:rFonts w:ascii="Calibri" w:hAnsi="Calibri" w:cs="Calibri"/>
          <w:noProof/>
          <w:lang w:val="nn-NO" w:eastAsia="nn-NO"/>
        </w:rPr>
        <w:t xml:space="preserve"> etter samtykke</w:t>
      </w:r>
      <w:r w:rsidR="00151E1D" w:rsidRPr="00332801">
        <w:rPr>
          <w:rFonts w:ascii="Calibri" w:hAnsi="Calibri" w:cs="Calibri"/>
          <w:noProof/>
          <w:lang w:val="nn-NO" w:eastAsia="nn-NO"/>
        </w:rPr>
        <w:t>.</w:t>
      </w:r>
      <w:r w:rsidR="00151E1D">
        <w:rPr>
          <w:rFonts w:ascii="Calibri" w:hAnsi="Calibri" w:cs="Calibri"/>
          <w:noProof/>
          <w:lang w:val="nn-NO" w:eastAsia="nn-NO"/>
        </w:rPr>
        <w:t xml:space="preserve"> </w:t>
      </w:r>
      <w:r w:rsidR="00C1612A">
        <w:rPr>
          <w:rFonts w:ascii="Calibri" w:hAnsi="Calibri" w:cs="Calibri"/>
          <w:noProof/>
          <w:lang w:val="nn-NO" w:eastAsia="nn-NO"/>
        </w:rPr>
        <w:t>«</w:t>
      </w:r>
      <w:r w:rsidR="005A07F3">
        <w:rPr>
          <w:rFonts w:ascii="Calibri" w:hAnsi="Calibri" w:cs="Calibri"/>
          <w:noProof/>
          <w:lang w:val="nn-NO" w:eastAsia="nn-NO"/>
        </w:rPr>
        <w:t>Stafettloggen</w:t>
      </w:r>
      <w:r w:rsidR="00C1612A">
        <w:rPr>
          <w:rFonts w:ascii="Calibri" w:hAnsi="Calibri" w:cs="Calibri"/>
          <w:noProof/>
          <w:lang w:val="nn-NO" w:eastAsia="nn-NO"/>
        </w:rPr>
        <w:t>»</w:t>
      </w:r>
      <w:r w:rsidR="005A07F3">
        <w:rPr>
          <w:rFonts w:ascii="Calibri" w:hAnsi="Calibri" w:cs="Calibri"/>
          <w:noProof/>
          <w:lang w:val="nn-NO" w:eastAsia="nn-NO"/>
        </w:rPr>
        <w:t xml:space="preserve"> skal nyttast </w:t>
      </w:r>
      <w:r w:rsidR="00151E1D">
        <w:rPr>
          <w:rFonts w:ascii="Calibri" w:hAnsi="Calibri" w:cs="Calibri"/>
          <w:noProof/>
          <w:lang w:val="nn-NO" w:eastAsia="nn-NO"/>
        </w:rPr>
        <w:t>i rettl</w:t>
      </w:r>
      <w:r w:rsidR="005A07F3">
        <w:rPr>
          <w:rFonts w:ascii="Calibri" w:hAnsi="Calibri" w:cs="Calibri"/>
          <w:noProof/>
          <w:lang w:val="nn-NO" w:eastAsia="nn-NO"/>
        </w:rPr>
        <w:t>eiingsarbeid og systematisk samarbeid som involverer fleire tenester. Samarbeidsdokument kan lastast opp som vedlegg under «notat» i stafettloggen.</w:t>
      </w:r>
    </w:p>
    <w:p w:rsidR="00151E1D" w:rsidRPr="00332801" w:rsidRDefault="00151E1D" w:rsidP="005A07F3">
      <w:pPr>
        <w:pStyle w:val="Ingenmellomrom"/>
        <w:rPr>
          <w:rFonts w:ascii="Calibri" w:hAnsi="Calibri" w:cs="Calibri"/>
          <w:color w:val="000000"/>
          <w:lang w:val="nn-NO"/>
        </w:rPr>
      </w:pPr>
    </w:p>
    <w:p w:rsidR="00F51020" w:rsidRDefault="00F51020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 xml:space="preserve">Tenester, inkludert PP-tenesta, får tilgang til </w:t>
      </w:r>
      <w:r w:rsidR="00C1612A">
        <w:rPr>
          <w:rFonts w:ascii="Calibri" w:hAnsi="Calibri" w:cs="Calibri"/>
          <w:noProof/>
          <w:lang w:val="nn-NO" w:eastAsia="nn-NO"/>
        </w:rPr>
        <w:t>«</w:t>
      </w:r>
      <w:r w:rsidR="005A07F3">
        <w:rPr>
          <w:rFonts w:ascii="Calibri" w:hAnsi="Calibri" w:cs="Calibri"/>
          <w:noProof/>
          <w:lang w:val="nn-NO" w:eastAsia="nn-NO"/>
        </w:rPr>
        <w:t>Sta</w:t>
      </w:r>
      <w:r>
        <w:rPr>
          <w:rFonts w:ascii="Calibri" w:hAnsi="Calibri" w:cs="Calibri"/>
          <w:noProof/>
          <w:lang w:val="nn-NO" w:eastAsia="nn-NO"/>
        </w:rPr>
        <w:t>fettloggen» om saka vert ei rettleiingssak etter utgreiing eller det vert eit systematisk tverrfagleg arbeid i saka.</w:t>
      </w:r>
    </w:p>
    <w:p w:rsidR="005A07F3" w:rsidRDefault="005A07F3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</w:p>
    <w:p w:rsidR="005A07F3" w:rsidRDefault="005A07F3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>7. «Stafettloggen»</w:t>
      </w:r>
      <w:r w:rsidR="00C1612A">
        <w:rPr>
          <w:rFonts w:ascii="Calibri" w:hAnsi="Calibri" w:cs="Calibri"/>
          <w:noProof/>
          <w:lang w:val="nn-NO" w:eastAsia="nn-NO"/>
        </w:rPr>
        <w:t xml:space="preserve"> vert nytta i oppf</w:t>
      </w:r>
      <w:r w:rsidR="00396B04">
        <w:rPr>
          <w:rFonts w:ascii="Calibri" w:hAnsi="Calibri" w:cs="Calibri"/>
          <w:noProof/>
          <w:lang w:val="nn-NO" w:eastAsia="nn-NO"/>
        </w:rPr>
        <w:t>ø</w:t>
      </w:r>
      <w:r w:rsidR="00C1612A">
        <w:rPr>
          <w:rFonts w:ascii="Calibri" w:hAnsi="Calibri" w:cs="Calibri"/>
          <w:noProof/>
          <w:lang w:val="nn-NO" w:eastAsia="nn-NO"/>
        </w:rPr>
        <w:t>lging av sak</w:t>
      </w:r>
      <w:r>
        <w:rPr>
          <w:rFonts w:ascii="Calibri" w:hAnsi="Calibri" w:cs="Calibri"/>
          <w:noProof/>
          <w:lang w:val="nn-NO" w:eastAsia="nn-NO"/>
        </w:rPr>
        <w:t>er knytt til barnehagelova §</w:t>
      </w:r>
      <w:r w:rsidR="00372F28">
        <w:rPr>
          <w:rFonts w:ascii="Calibri" w:hAnsi="Calibri" w:cs="Calibri"/>
          <w:noProof/>
          <w:lang w:val="nn-NO" w:eastAsia="nn-NO"/>
        </w:rPr>
        <w:t xml:space="preserve"> 3</w:t>
      </w:r>
      <w:r w:rsidR="00940CD5">
        <w:rPr>
          <w:rFonts w:ascii="Calibri" w:hAnsi="Calibri" w:cs="Calibri"/>
          <w:noProof/>
          <w:lang w:val="nn-NO" w:eastAsia="nn-NO"/>
        </w:rPr>
        <w:t>1</w:t>
      </w:r>
      <w:r w:rsidR="00372F28">
        <w:rPr>
          <w:rFonts w:ascii="Calibri" w:hAnsi="Calibri" w:cs="Calibri"/>
          <w:noProof/>
          <w:lang w:val="nn-NO" w:eastAsia="nn-NO"/>
        </w:rPr>
        <w:t xml:space="preserve"> og </w:t>
      </w:r>
      <w:r>
        <w:rPr>
          <w:rFonts w:ascii="Calibri" w:hAnsi="Calibri" w:cs="Calibri"/>
          <w:noProof/>
          <w:lang w:val="nn-NO" w:eastAsia="nn-NO"/>
        </w:rPr>
        <w:t>37, jmfr. rutine.</w:t>
      </w:r>
    </w:p>
    <w:p w:rsidR="005A07F3" w:rsidRDefault="005A07F3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</w:p>
    <w:p w:rsidR="005A07F3" w:rsidRPr="00332801" w:rsidRDefault="005A07F3" w:rsidP="005A07F3">
      <w:pPr>
        <w:pStyle w:val="Ingenmellomrom"/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 xml:space="preserve">8. Ved tilvising til PPT, skal alltid </w:t>
      </w:r>
      <w:r w:rsidRPr="00332801">
        <w:rPr>
          <w:rFonts w:ascii="Calibri" w:hAnsi="Calibri" w:cs="Calibri"/>
          <w:noProof/>
          <w:lang w:val="nn-NO" w:eastAsia="nn-NO"/>
        </w:rPr>
        <w:t xml:space="preserve">utskrift </w:t>
      </w:r>
      <w:r>
        <w:rPr>
          <w:rFonts w:ascii="Calibri" w:hAnsi="Calibri" w:cs="Calibri"/>
          <w:noProof/>
          <w:lang w:val="nn-NO" w:eastAsia="nn-NO"/>
        </w:rPr>
        <w:t>av «Stafettl</w:t>
      </w:r>
      <w:r w:rsidRPr="00332801">
        <w:rPr>
          <w:rFonts w:ascii="Calibri" w:hAnsi="Calibri" w:cs="Calibri"/>
          <w:noProof/>
          <w:lang w:val="nn-NO" w:eastAsia="nn-NO"/>
        </w:rPr>
        <w:t>oggen</w:t>
      </w:r>
      <w:r>
        <w:rPr>
          <w:rFonts w:ascii="Calibri" w:hAnsi="Calibri" w:cs="Calibri"/>
          <w:noProof/>
          <w:lang w:val="nn-NO" w:eastAsia="nn-NO"/>
        </w:rPr>
        <w:t xml:space="preserve">» med dokumentasjon på tiltak og evaluering vera lagt ved </w:t>
      </w:r>
      <w:r w:rsidRPr="00332801">
        <w:rPr>
          <w:rFonts w:ascii="Calibri" w:hAnsi="Calibri" w:cs="Calibri"/>
          <w:noProof/>
          <w:lang w:val="nn-NO" w:eastAsia="nn-NO"/>
        </w:rPr>
        <w:t xml:space="preserve">tilvisinga. </w:t>
      </w:r>
    </w:p>
    <w:p w:rsidR="005A07F3" w:rsidRPr="00332801" w:rsidRDefault="005A07F3" w:rsidP="005A07F3">
      <w:pPr>
        <w:pStyle w:val="Ingenmellomrom"/>
        <w:rPr>
          <w:rFonts w:ascii="Calibri" w:hAnsi="Calibri" w:cs="Calibri"/>
          <w:color w:val="000000"/>
          <w:lang w:val="nn-NO"/>
        </w:rPr>
      </w:pPr>
      <w:r>
        <w:rPr>
          <w:rFonts w:ascii="Calibri" w:hAnsi="Calibri" w:cs="Calibri"/>
          <w:noProof/>
          <w:lang w:val="nn-NO" w:eastAsia="nn-NO"/>
        </w:rPr>
        <w:t xml:space="preserve"> </w:t>
      </w:r>
    </w:p>
    <w:p w:rsidR="00437506" w:rsidRPr="00332801" w:rsidRDefault="005A07F3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>9</w:t>
      </w:r>
      <w:r w:rsidR="00F51020">
        <w:rPr>
          <w:rFonts w:ascii="Calibri" w:hAnsi="Calibri" w:cs="Calibri"/>
          <w:noProof/>
          <w:lang w:val="nn-NO" w:eastAsia="nn-NO"/>
        </w:rPr>
        <w:t xml:space="preserve">. </w:t>
      </w:r>
      <w:r w:rsidR="00437506" w:rsidRPr="00332801">
        <w:rPr>
          <w:rFonts w:ascii="Calibri" w:hAnsi="Calibri" w:cs="Calibri"/>
          <w:noProof/>
          <w:lang w:val="nn-NO" w:eastAsia="nn-NO"/>
        </w:rPr>
        <w:t>Når «Stafettloggen»</w:t>
      </w:r>
      <w:r w:rsidR="00A05EF0">
        <w:rPr>
          <w:rFonts w:ascii="Calibri" w:hAnsi="Calibri" w:cs="Calibri"/>
          <w:noProof/>
          <w:lang w:val="nn-NO" w:eastAsia="nn-NO"/>
        </w:rPr>
        <w:t xml:space="preserve"> vert avslutta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, </w:t>
      </w:r>
      <w:r w:rsidR="00A05EF0">
        <w:rPr>
          <w:rFonts w:ascii="Calibri" w:hAnsi="Calibri" w:cs="Calibri"/>
          <w:noProof/>
          <w:lang w:val="nn-NO" w:eastAsia="nn-NO"/>
        </w:rPr>
        <w:t xml:space="preserve">flyttar </w:t>
      </w:r>
      <w:r w:rsidR="00133746">
        <w:rPr>
          <w:rFonts w:ascii="Calibri" w:hAnsi="Calibri" w:cs="Calibri"/>
          <w:noProof/>
          <w:lang w:val="nn-NO" w:eastAsia="nn-NO"/>
        </w:rPr>
        <w:t>leiar</w:t>
      </w:r>
      <w:r w:rsidR="00A05EF0">
        <w:rPr>
          <w:rFonts w:ascii="Calibri" w:hAnsi="Calibri" w:cs="Calibri"/>
          <w:noProof/>
          <w:lang w:val="nn-NO" w:eastAsia="nn-NO"/>
        </w:rPr>
        <w:t xml:space="preserve"> 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loggen inn i </w:t>
      </w:r>
      <w:r w:rsidR="00A05EF0">
        <w:rPr>
          <w:rFonts w:ascii="Calibri" w:hAnsi="Calibri" w:cs="Calibri"/>
          <w:noProof/>
          <w:lang w:val="nn-NO" w:eastAsia="nn-NO"/>
        </w:rPr>
        <w:t>barne</w:t>
      </w:r>
      <w:r w:rsidR="00133746">
        <w:rPr>
          <w:rFonts w:ascii="Calibri" w:hAnsi="Calibri" w:cs="Calibri"/>
          <w:noProof/>
          <w:lang w:val="nn-NO" w:eastAsia="nn-NO"/>
        </w:rPr>
        <w:t>hagemappa/</w:t>
      </w:r>
      <w:r w:rsidR="00C1612A">
        <w:rPr>
          <w:rFonts w:ascii="Calibri" w:hAnsi="Calibri" w:cs="Calibri"/>
          <w:noProof/>
          <w:lang w:val="nn-NO" w:eastAsia="nn-NO"/>
        </w:rPr>
        <w:t xml:space="preserve"> e</w:t>
      </w:r>
      <w:r w:rsidR="00437506" w:rsidRPr="00332801">
        <w:rPr>
          <w:rFonts w:ascii="Calibri" w:hAnsi="Calibri" w:cs="Calibri"/>
          <w:noProof/>
          <w:lang w:val="nn-NO" w:eastAsia="nn-NO"/>
        </w:rPr>
        <w:t>levmappa</w:t>
      </w:r>
      <w:r w:rsidR="00A05EF0">
        <w:rPr>
          <w:rFonts w:ascii="Calibri" w:hAnsi="Calibri" w:cs="Calibri"/>
          <w:noProof/>
          <w:lang w:val="nn-NO" w:eastAsia="nn-NO"/>
        </w:rPr>
        <w:t xml:space="preserve"> </w:t>
      </w:r>
      <w:r w:rsidR="00B628B4">
        <w:rPr>
          <w:rFonts w:ascii="Calibri" w:hAnsi="Calibri" w:cs="Calibri"/>
          <w:noProof/>
          <w:lang w:val="nn-NO" w:eastAsia="nn-NO"/>
        </w:rPr>
        <w:t>i</w:t>
      </w:r>
      <w:r w:rsidR="00A05EF0">
        <w:rPr>
          <w:rFonts w:ascii="Calibri" w:hAnsi="Calibri" w:cs="Calibri"/>
          <w:noProof/>
          <w:lang w:val="nn-NO" w:eastAsia="nn-NO"/>
        </w:rPr>
        <w:t xml:space="preserve"> websak</w:t>
      </w:r>
      <w:r w:rsidR="00437506" w:rsidRPr="00332801">
        <w:rPr>
          <w:rFonts w:ascii="Calibri" w:hAnsi="Calibri" w:cs="Calibri"/>
          <w:noProof/>
          <w:lang w:val="nn-NO" w:eastAsia="nn-NO"/>
        </w:rPr>
        <w:t xml:space="preserve">. </w:t>
      </w:r>
      <w:r w:rsidR="00A12646">
        <w:rPr>
          <w:rFonts w:ascii="Calibri" w:hAnsi="Calibri" w:cs="Calibri"/>
          <w:noProof/>
          <w:lang w:val="nn-NO" w:eastAsia="nn-NO"/>
        </w:rPr>
        <w:t>Leiar har tilgang til å avslutta loggar.</w:t>
      </w:r>
    </w:p>
    <w:p w:rsidR="00437506" w:rsidRDefault="00437506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</w:p>
    <w:p w:rsidR="00151E1D" w:rsidRPr="00332801" w:rsidRDefault="00151E1D" w:rsidP="00332801">
      <w:pPr>
        <w:pStyle w:val="Ingenmellomrom"/>
        <w:rPr>
          <w:rFonts w:ascii="Calibri" w:hAnsi="Calibri" w:cs="Calibri"/>
          <w:noProof/>
          <w:lang w:val="nn-NO" w:eastAsia="nn-NO"/>
        </w:rPr>
      </w:pPr>
      <w:r>
        <w:rPr>
          <w:rFonts w:ascii="Calibri" w:hAnsi="Calibri" w:cs="Calibri"/>
          <w:noProof/>
          <w:lang w:val="nn-NO" w:eastAsia="nn-NO"/>
        </w:rPr>
        <w:t xml:space="preserve">10. </w:t>
      </w:r>
      <w:r w:rsidR="00396B04">
        <w:rPr>
          <w:rFonts w:ascii="Calibri" w:hAnsi="Calibri" w:cs="Calibri"/>
          <w:noProof/>
          <w:lang w:val="nn-NO" w:eastAsia="nn-NO"/>
        </w:rPr>
        <w:t>Leiar i eininga</w:t>
      </w:r>
      <w:r>
        <w:rPr>
          <w:rFonts w:ascii="Calibri" w:hAnsi="Calibri" w:cs="Calibri"/>
          <w:noProof/>
          <w:lang w:val="nn-NO" w:eastAsia="nn-NO"/>
        </w:rPr>
        <w:t xml:space="preserve"> har ansvar for å flytta loggen over til ny stafetthaldar, enten i eiga eining, </w:t>
      </w:r>
      <w:r w:rsidR="00D00038">
        <w:rPr>
          <w:rFonts w:ascii="Calibri" w:hAnsi="Calibri" w:cs="Calibri"/>
          <w:noProof/>
          <w:lang w:val="nn-NO" w:eastAsia="nn-NO"/>
        </w:rPr>
        <w:t>mel</w:t>
      </w:r>
      <w:r>
        <w:rPr>
          <w:rFonts w:ascii="Calibri" w:hAnsi="Calibri" w:cs="Calibri"/>
          <w:noProof/>
          <w:lang w:val="nn-NO" w:eastAsia="nn-NO"/>
        </w:rPr>
        <w:t>lom einingar eller over til ny kommune.</w:t>
      </w:r>
    </w:p>
    <w:sectPr w:rsidR="00151E1D" w:rsidRPr="00332801" w:rsidSect="00396B04">
      <w:headerReference w:type="default" r:id="rId22"/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B5" w:rsidRDefault="00F14DB5" w:rsidP="005D73F1">
      <w:pPr>
        <w:spacing w:after="0" w:line="240" w:lineRule="auto"/>
      </w:pPr>
      <w:r>
        <w:separator/>
      </w:r>
    </w:p>
  </w:endnote>
  <w:endnote w:type="continuationSeparator" w:id="0">
    <w:p w:rsidR="00F14DB5" w:rsidRDefault="00F14DB5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B5" w:rsidRDefault="00F14DB5" w:rsidP="005D73F1">
      <w:pPr>
        <w:spacing w:after="0" w:line="240" w:lineRule="auto"/>
      </w:pPr>
      <w:r>
        <w:separator/>
      </w:r>
    </w:p>
  </w:footnote>
  <w:footnote w:type="continuationSeparator" w:id="0">
    <w:p w:rsidR="00F14DB5" w:rsidRDefault="00F14DB5" w:rsidP="005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20" w:rsidRDefault="00776BF1">
    <w:pPr>
      <w:pStyle w:val="Topptekst"/>
    </w:pPr>
    <w:r w:rsidRPr="00776BF1">
      <w:rPr>
        <w:rFonts w:ascii="Times New Roman" w:eastAsia="Times New Roman" w:hAnsi="Times New Roman" w:cs="Times New Roman"/>
        <w:noProof/>
        <w:sz w:val="24"/>
        <w:szCs w:val="24"/>
        <w:lang w:val="nn-NO" w:eastAsia="nn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9F40E7" wp14:editId="43CAEFAF">
              <wp:simplePos x="0" y="0"/>
              <wp:positionH relativeFrom="margin">
                <wp:posOffset>5348605</wp:posOffset>
              </wp:positionH>
              <wp:positionV relativeFrom="paragraph">
                <wp:posOffset>-50165</wp:posOffset>
              </wp:positionV>
              <wp:extent cx="895350" cy="295275"/>
              <wp:effectExtent l="0" t="0" r="19050" b="28575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BF1" w:rsidRPr="005752F9" w:rsidRDefault="00776BF1" w:rsidP="00776BF1">
                          <w:pPr>
                            <w:tabs>
                              <w:tab w:val="left" w:pos="8423"/>
                            </w:tabs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5752F9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Vedlegg 2</w:t>
                          </w:r>
                        </w:p>
                        <w:p w:rsidR="00776BF1" w:rsidRDefault="00776BF1" w:rsidP="00776B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40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1.15pt;margin-top:-3.95pt;width:70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">
              <v:textbox>
                <w:txbxContent>
                  <w:p w:rsidR="00776BF1" w:rsidRPr="005752F9" w:rsidRDefault="00776BF1" w:rsidP="00776BF1">
                    <w:pPr>
                      <w:tabs>
                        <w:tab w:val="left" w:pos="8423"/>
                      </w:tabs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752F9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Vedlegg 2</w:t>
                    </w:r>
                  </w:p>
                  <w:p w:rsidR="00776BF1" w:rsidRDefault="00776BF1" w:rsidP="00776BF1"/>
                </w:txbxContent>
              </v:textbox>
              <w10:wrap type="square" anchorx="margin"/>
            </v:shape>
          </w:pict>
        </mc:Fallback>
      </mc:AlternateContent>
    </w:r>
    <w:r w:rsidR="00497B2F">
      <w:rPr>
        <w:noProof/>
        <w:lang w:val="nn-NO" w:eastAsia="nn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567055</wp:posOffset>
          </wp:positionH>
          <wp:positionV relativeFrom="paragraph">
            <wp:posOffset>-249555</wp:posOffset>
          </wp:positionV>
          <wp:extent cx="3961765" cy="791845"/>
          <wp:effectExtent l="0" t="0" r="635" b="8255"/>
          <wp:wrapTight wrapText="bothSides">
            <wp:wrapPolygon edited="0">
              <wp:start x="0" y="0"/>
              <wp:lineTo x="0" y="21306"/>
              <wp:lineTo x="21500" y="21306"/>
              <wp:lineTo x="21500" y="0"/>
              <wp:lineTo x="0" y="0"/>
            </wp:wrapPolygon>
          </wp:wrapTight>
          <wp:docPr id="2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76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D9A"/>
    <w:multiLevelType w:val="hybridMultilevel"/>
    <w:tmpl w:val="8F86AF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AEB"/>
    <w:multiLevelType w:val="multilevel"/>
    <w:tmpl w:val="DAF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D3B44"/>
    <w:multiLevelType w:val="multilevel"/>
    <w:tmpl w:val="E20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255D7"/>
    <w:multiLevelType w:val="multilevel"/>
    <w:tmpl w:val="DFA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74FB2"/>
    <w:multiLevelType w:val="hybridMultilevel"/>
    <w:tmpl w:val="9EF2299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7FE8"/>
    <w:multiLevelType w:val="multilevel"/>
    <w:tmpl w:val="5D6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54B5F"/>
    <w:multiLevelType w:val="hybridMultilevel"/>
    <w:tmpl w:val="4EAEC31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3"/>
    <w:rsid w:val="00020C1C"/>
    <w:rsid w:val="00032537"/>
    <w:rsid w:val="00063195"/>
    <w:rsid w:val="000F460D"/>
    <w:rsid w:val="001113A9"/>
    <w:rsid w:val="0013257F"/>
    <w:rsid w:val="00133746"/>
    <w:rsid w:val="00151E1D"/>
    <w:rsid w:val="00174943"/>
    <w:rsid w:val="001B43D0"/>
    <w:rsid w:val="001D68BA"/>
    <w:rsid w:val="00253071"/>
    <w:rsid w:val="002A2EC6"/>
    <w:rsid w:val="002C6ED3"/>
    <w:rsid w:val="00332801"/>
    <w:rsid w:val="00335BBC"/>
    <w:rsid w:val="00372F28"/>
    <w:rsid w:val="003835B9"/>
    <w:rsid w:val="00396B04"/>
    <w:rsid w:val="003970E3"/>
    <w:rsid w:val="003A7FAC"/>
    <w:rsid w:val="003E0C1C"/>
    <w:rsid w:val="004261D9"/>
    <w:rsid w:val="00431528"/>
    <w:rsid w:val="00436AB3"/>
    <w:rsid w:val="00437506"/>
    <w:rsid w:val="00483457"/>
    <w:rsid w:val="00497B2F"/>
    <w:rsid w:val="004C347A"/>
    <w:rsid w:val="00513C5C"/>
    <w:rsid w:val="00517EF2"/>
    <w:rsid w:val="005213FA"/>
    <w:rsid w:val="00527B4A"/>
    <w:rsid w:val="00535F2E"/>
    <w:rsid w:val="005457CC"/>
    <w:rsid w:val="005752F9"/>
    <w:rsid w:val="005A07F3"/>
    <w:rsid w:val="005B2E87"/>
    <w:rsid w:val="005C317F"/>
    <w:rsid w:val="005D73F1"/>
    <w:rsid w:val="0061043F"/>
    <w:rsid w:val="00624D3E"/>
    <w:rsid w:val="006466D9"/>
    <w:rsid w:val="00647CFF"/>
    <w:rsid w:val="006500A8"/>
    <w:rsid w:val="0067667C"/>
    <w:rsid w:val="00714E10"/>
    <w:rsid w:val="00776BF1"/>
    <w:rsid w:val="0078746C"/>
    <w:rsid w:val="007A0111"/>
    <w:rsid w:val="007F028D"/>
    <w:rsid w:val="00885B3F"/>
    <w:rsid w:val="008902C9"/>
    <w:rsid w:val="008F55AA"/>
    <w:rsid w:val="00940CD5"/>
    <w:rsid w:val="0097732E"/>
    <w:rsid w:val="009A1AE3"/>
    <w:rsid w:val="00A05EF0"/>
    <w:rsid w:val="00A118A6"/>
    <w:rsid w:val="00A12646"/>
    <w:rsid w:val="00A42DBB"/>
    <w:rsid w:val="00A6502A"/>
    <w:rsid w:val="00A72704"/>
    <w:rsid w:val="00A952F5"/>
    <w:rsid w:val="00AB5FCD"/>
    <w:rsid w:val="00AF62DE"/>
    <w:rsid w:val="00B11571"/>
    <w:rsid w:val="00B41264"/>
    <w:rsid w:val="00B628B4"/>
    <w:rsid w:val="00B648B8"/>
    <w:rsid w:val="00B84FBB"/>
    <w:rsid w:val="00B851CC"/>
    <w:rsid w:val="00C008B3"/>
    <w:rsid w:val="00C1612A"/>
    <w:rsid w:val="00C44063"/>
    <w:rsid w:val="00C506FE"/>
    <w:rsid w:val="00C51E4F"/>
    <w:rsid w:val="00CE3604"/>
    <w:rsid w:val="00D00038"/>
    <w:rsid w:val="00D430AB"/>
    <w:rsid w:val="00D64B95"/>
    <w:rsid w:val="00D95E4C"/>
    <w:rsid w:val="00DB7B73"/>
    <w:rsid w:val="00DD723B"/>
    <w:rsid w:val="00E0797F"/>
    <w:rsid w:val="00E25490"/>
    <w:rsid w:val="00E7246F"/>
    <w:rsid w:val="00E81F7D"/>
    <w:rsid w:val="00E82B41"/>
    <w:rsid w:val="00EC053F"/>
    <w:rsid w:val="00F14DB5"/>
    <w:rsid w:val="00F51020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ik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61043F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59"/>
    <w:rsid w:val="006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ik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ik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ikn">
    <w:name w:val="Sitat Teik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73F1"/>
  </w:style>
  <w:style w:type="paragraph" w:styleId="Botntekst">
    <w:name w:val="footer"/>
    <w:basedOn w:val="Normal"/>
    <w:link w:val="BotntekstTeik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73F1"/>
  </w:style>
  <w:style w:type="character" w:styleId="Hyperkopling">
    <w:name w:val="Hyperlink"/>
    <w:basedOn w:val="Standardskriftforavsnitt"/>
    <w:uiPriority w:val="99"/>
    <w:unhideWhenUsed/>
    <w:rsid w:val="002A2E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7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2C6ED3"/>
    <w:rPr>
      <w:color w:val="800080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2C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fettloggen.conexus.no/Account" TargetMode="External"/><Relationship Id="rId18" Type="http://schemas.openxmlformats.org/officeDocument/2006/relationships/hyperlink" Target="https://view.officeapps.live.com/op/view.aspx?src=https%3A%2F%2Fetne.betreinnsats.no%2Fwp-content%2Fuploads%2Fsites%2F5%2F2019%2F12%2FSamtykke19.docx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fettloggen-kurs.conexus.no/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fettloggen.conexus.no/Account" TargetMode="External"/><Relationship Id="rId17" Type="http://schemas.openxmlformats.org/officeDocument/2006/relationships/hyperlink" Target="https://stafettloggen.conexus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tne.betreinnsats.no/bli-z-rettleiar/rettleiar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vindafjord.betreinnsats.no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ndafjord.betreinnsats.no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6f542d93404a9e938aaadc3615b643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Spesialpedagogisk opplæring i skule</TermName>
          <TermId xmlns="http://schemas.microsoft.com/office/infopath/2007/PartnerControls">9112ec5d-3df3-4603-83bf-af4ba6908c5d</TermId>
        </TermInfo>
      </Terms>
    </f76f542d93404a9e938aaadc3615b643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Rutine</TermName>
          <TermId xmlns="http://schemas.microsoft.com/office/infopath/2007/PartnerControls">6646c4dc-35fd-4448-ab65-eaeccd77dde8</TermId>
        </TermInfo>
      </Terms>
    </c2381186f6f24eb4bd5fd9dcd87291cd>
    <Revisjonsansvarlig xmlns="12c359e6-c5d2-447c-b706-ef1cb49e0122">
      <UserInfo>
        <DisplayName>Liv Ingunn Heie Medhaug</DisplayName>
        <AccountId>176</AccountId>
        <AccountType/>
      </UserInfo>
    </Revisjonsansvarlig>
    <Revisjonsdato xmlns="http://schemas.microsoft.com/sharepoint/v3">2021-09-30T22:00:00+00:00</Revisjonsdato>
    <TaxKeywordTaxHTFiel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Stafettloggen</TermName>
          <TermId xmlns="http://schemas.microsoft.com/office/infopath/2007/PartnerControls">70e8737c-40b8-476d-b1a2-4b196b99c6c9</TermId>
        </TermInfo>
      </Terms>
    </TaxKeywordTaxHTField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abf06e2b-8b36-42b3-83f9-3b3f43fa29cc</TermId>
        </TermInfo>
        <TermInfo xmlns="http://schemas.microsoft.com/office/infopath/2007/PartnerControls">
          <TermName xmlns="http://schemas.microsoft.com/office/infopath/2007/PartnerControls">Oppvekst</TermName>
          <TermId xmlns="http://schemas.microsoft.com/office/infopath/2007/PartnerControls">f63bd09d-8148-47a3-9dbc-76a3f505e69d</TermId>
        </TermInfo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2be25c86-3027-4253-846f-c258f0c5423b</TermId>
        </TermInfo>
      </Terms>
    </f4799d662f084665a1940df5d9cf4b28>
    <dlcDocumentNumber xmlns="2c5b6cf6-36bf-48c4-8af6-5a6ce593c2c6">RMKS-9-3836</dlcDocumentNumber>
    <TaxCatchAll xmlns="2c5b6cf6-36bf-48c4-8af6-5a6ce593c2c6">
      <Value>439</Value>
      <Value>471</Value>
      <Value>1031</Value>
      <Value>486</Value>
      <Value>464</Value>
      <Value>20</Value>
    </TaxCatchAll>
    <Revideres_x0020_innen xmlns="2c5b6cf6-36bf-48c4-8af6-5a6ce593c2c6">2021-09-30T22:00:00+00:00</Revideres_x0020_innen>
    <Current_x0020_Version xmlns="2c5b6cf6-36bf-48c4-8af6-5a6ce593c2c6">1.0</Current_x0020_Version>
    <Approved_x0020_Version xmlns="2c5b6cf6-36bf-48c4-8af6-5a6ce593c2c6" xsi:nil="true"/>
    <_dlc_DocId xmlns="2c5b6cf6-36bf-48c4-8af6-5a6ce593c2c6">RMKS-9-3836</_dlc_DocId>
    <_dlc_DocIdUrl xmlns="2c5b6cf6-36bf-48c4-8af6-5a6ce593c2c6">
      <Url>http://nyriskmanagerkvalitetssystem/_layouts/15/DocIdRedir.aspx?ID=RMKS-9-3836</Url>
      <Description>RMKS-9-3836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D8A65A86E63B4641858AC1273FAD4E30020019CC5D679CC4B84C860A7AE8321E9670" ma:contentTypeVersion="73" ma:contentTypeDescription="" ma:contentTypeScope="" ma:versionID="8fc87838794f557b86884b83d20f5758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b29e9ac5a461903e0eebfb4171ead6f6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3:Revisjonsansvarlig" minOccurs="0"/>
                <xsd:element ref="ns2:Revideres_x0020_innen" minOccurs="0"/>
                <xsd:element ref="ns1:Revisjonsdato" minOccurs="0"/>
                <xsd:element ref="ns2:_dlc_DocIdUrl" minOccurs="0"/>
                <xsd:element ref="ns2:_dlc_DocIdPersistId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TaxKeywordTaxHTField" minOccurs="0"/>
                <xsd:element ref="ns2:f76f542d93404a9e938aaadc3615b64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5" nillable="true" ma:displayName="Revideres innen" ma:format="DateOnly" ma:internalName="Revideres_x0020_innen">
      <xsd:simpleType>
        <xsd:restriction base="dms:DateTime"/>
      </xsd:simpleType>
    </xsd:element>
    <xsd:element name="_dlc_DocIdUrl" ma:index="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f4799d662f084665a1940df5d9cf4b28" ma:index="12" nillable="true" ma:taxonomy="true" ma:internalName="f4799d662f084665a1940df5d9cf4b28" ma:taxonomyFieldName="Prosess" ma:displayName="Tenesteområde" ma:default="" ma:fieldId="{f4799d66-2f08-4665-a194-0df5d9cf4b28}" ma:taxonomyMulti="true" ma:sspId="c3a07c78-b347-434f-94d6-9494cd0295bf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6" nillable="true" ma:taxonomy="true" ma:internalName="c2381186f6f24eb4bd5fd9dcd87291cd" ma:taxonomyFieldName="Dokumenttype" ma:displayName="Dokumenttype" ma:indexed="true" ma:default="" ma:fieldId="{c2381186-f6f2-4eb4-bd5f-d9dcd87291cd}" ma:sspId="c3a07c78-b347-434f-94d6-9494cd0295bf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9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20" nillable="true" ma:displayName="Godkjent versjon" ma:description="Siste godkjente versjon i SharePoint." ma:hidden="true" ma:internalName="Approved_x0020_Version" ma:readOnly="false">
      <xsd:simpleType>
        <xsd:restriction base="dms:Text"/>
      </xsd:simpleType>
    </xsd:element>
    <xsd:element name="dlcDocumentNumber" ma:index="21" nillable="true" ma:displayName="Dokumentnummer" ma:description="Dokumentnummer på dokumentet." ma:hidden="true" ma:internalName="dlcDocumentNumber" ma:readOnly="false">
      <xsd:simpleType>
        <xsd:restriction base="dms:Text"/>
      </xsd:simple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76f542d93404a9e938aaadc3615b643" ma:index="27" nillable="true" ma:taxonomy="true" ma:internalName="f76f542d93404a9e938aaadc3615b643" ma:taxonomyFieldName="Tema" ma:displayName="Tema" ma:indexed="true" ma:default="" ma:fieldId="{f76f542d-9340-4a9e-938a-aadc3615b643}" ma:sspId="c3a07c78-b347-434f-94d6-9494cd0295bf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4" nillable="true" ma:displayName="Revideres av" ma:description="Legg inn person som skal stå for revisjon" ma:indexed="true" ma:SharePointGroup="8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EB8C7-BE45-4333-A9EC-D99B80237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E2A44-DE4F-4611-A2BE-992463E41966}">
  <ds:schemaRefs>
    <ds:schemaRef ds:uri="http://schemas.microsoft.com/office/2006/metadata/properties"/>
    <ds:schemaRef ds:uri="http://schemas.microsoft.com/office/infopath/2007/PartnerControls"/>
    <ds:schemaRef ds:uri="2c5b6cf6-36bf-48c4-8af6-5a6ce593c2c6"/>
    <ds:schemaRef ds:uri="12c359e6-c5d2-447c-b706-ef1cb49e01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4EC8B9-A054-48E9-93FC-CA61E57D7C5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4C12535-F29A-4AFF-AD4B-C10BBB5D72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A127AC-1CAF-4CB4-944B-E79A873B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 "Stafettloggen"</vt:lpstr>
    </vt:vector>
  </TitlesOfParts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"Stafettloggen"</dc:title>
  <dc:creator/>
  <cp:keywords>Stafettloggen</cp:keywords>
  <cp:lastModifiedBy/>
  <cp:revision>1</cp:revision>
  <dcterms:created xsi:type="dcterms:W3CDTF">2023-05-29T11:15:00Z</dcterms:created>
  <dcterms:modified xsi:type="dcterms:W3CDTF">2023-07-04T10:34:00Z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0x010100D8A65A86E63B4641858AC1273FAD4E30020019CC5D679CC4B84C860A7AE8321E9670</vt:lpwstr>
  </property>
  <property fmtid="{D5CDD505-2E9C-101B-9397-08002B2CF9AE}" pid="3" name="_dlc_DocIdItemGuid">
    <vt:lpwstr>f40d3332-fa8d-404f-849b-e6dff757ee13</vt:lpwstr>
  </property>
  <property fmtid="{D5CDD505-2E9C-101B-9397-08002B2CF9AE}" pid="4" name="Dokumenttype">
    <vt:lpwstr>439;#Rutine|6646c4dc-35fd-4448-ab65-eaeccd77dde8</vt:lpwstr>
  </property>
  <property fmtid="{D5CDD505-2E9C-101B-9397-08002B2CF9AE}" pid="5" name="TaxKeyword">
    <vt:lpwstr>1031;#Stafettloggen|70e8737c-40b8-476d-b1a2-4b196b99c6c9</vt:lpwstr>
  </property>
  <property fmtid="{D5CDD505-2E9C-101B-9397-08002B2CF9AE}" pid="6" name="Prosess">
    <vt:lpwstr>464;#Driftsdokument|abf06e2b-8b36-42b3-83f9-3b3f43fa29cc;#20;#Oppvekst|f63bd09d-8148-47a3-9dbc-76a3f505e69d;#471;#PPT|2be25c86-3027-4253-846f-c258f0c5423b</vt:lpwstr>
  </property>
  <property fmtid="{D5CDD505-2E9C-101B-9397-08002B2CF9AE}" pid="7" name="Tema">
    <vt:lpwstr>486;#Spesialpedagogisk opplæring i skule|9112ec5d-3df3-4603-83bf-af4ba6908c5d</vt:lpwstr>
  </property>
</Properties>
</file>