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916" w:rsidRPr="0064056C" w:rsidRDefault="00791984" w:rsidP="00A01AC9">
      <w:pPr>
        <w:pStyle w:val="Ingenmellomrom"/>
        <w:jc w:val="center"/>
        <w:rPr>
          <w:sz w:val="52"/>
          <w:szCs w:val="52"/>
        </w:rPr>
      </w:pPr>
      <w:r w:rsidRPr="0064056C">
        <w:rPr>
          <w:sz w:val="52"/>
          <w:szCs w:val="52"/>
        </w:rPr>
        <w:t>Handlingsplan mot vald i nære relasjonar</w:t>
      </w:r>
    </w:p>
    <w:p w:rsidR="00A01AC9" w:rsidRDefault="00A01AC9" w:rsidP="00A01AC9">
      <w:pPr>
        <w:pStyle w:val="Ingenmellomrom"/>
        <w:jc w:val="center"/>
        <w:rPr>
          <w:sz w:val="32"/>
        </w:rPr>
      </w:pPr>
    </w:p>
    <w:p w:rsidR="00A01AC9" w:rsidRDefault="00A01AC9" w:rsidP="00A01AC9">
      <w:pPr>
        <w:pStyle w:val="Ingenmellomrom"/>
        <w:jc w:val="center"/>
        <w:rPr>
          <w:sz w:val="32"/>
        </w:rPr>
      </w:pPr>
    </w:p>
    <w:p w:rsidR="00927F6E" w:rsidRDefault="00791984" w:rsidP="00927F6E">
      <w:pPr>
        <w:pStyle w:val="Ingenmellomrom"/>
        <w:spacing w:after="840"/>
        <w:jc w:val="center"/>
        <w:rPr>
          <w:rFonts w:eastAsia="Times New Roman"/>
          <w:noProof/>
        </w:rPr>
      </w:pPr>
      <w:r w:rsidRPr="0064056C">
        <w:rPr>
          <w:i/>
          <w:sz w:val="40"/>
        </w:rPr>
        <w:t>«</w:t>
      </w:r>
      <w:r w:rsidR="00A01AC9" w:rsidRPr="0064056C">
        <w:rPr>
          <w:i/>
          <w:sz w:val="40"/>
        </w:rPr>
        <w:t>Kunnskap til å sjå, mot til å handle</w:t>
      </w:r>
      <w:r w:rsidRPr="0064056C">
        <w:rPr>
          <w:i/>
          <w:sz w:val="40"/>
        </w:rPr>
        <w:t>»</w:t>
      </w:r>
      <w:r w:rsidR="00927F6E">
        <w:rPr>
          <w:rFonts w:eastAsia="Times New Roman"/>
          <w:noProof/>
        </w:rPr>
        <w:t xml:space="preserve"> </w:t>
      </w:r>
    </w:p>
    <w:p w:rsidR="00A01AC9" w:rsidRDefault="00057FF0" w:rsidP="00927F6E">
      <w:pPr>
        <w:pStyle w:val="Ingenmellomrom"/>
        <w:spacing w:after="1200"/>
        <w:jc w:val="center"/>
        <w:rPr>
          <w:sz w:val="32"/>
        </w:rPr>
      </w:pPr>
      <w:r>
        <w:rPr>
          <w:rFonts w:eastAsia="Times New Roman"/>
          <w:noProof/>
        </w:rPr>
        <w:drawing>
          <wp:inline distT="0" distB="0" distL="0" distR="0">
            <wp:extent cx="5760720" cy="4000500"/>
            <wp:effectExtent l="0" t="0" r="0" b="0"/>
            <wp:docPr id="9" name="Bilde 9" descr="cid:4EE79542-316F-4AEB-9C0E-803670DE4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E79542-316F-4AEB-9C0E-803670DE4EDF" descr="cid:4EE79542-316F-4AEB-9C0E-803670DE4ED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60720" cy="4000500"/>
                    </a:xfrm>
                    <a:prstGeom prst="rect">
                      <a:avLst/>
                    </a:prstGeom>
                    <a:noFill/>
                    <a:ln>
                      <a:noFill/>
                    </a:ln>
                  </pic:spPr>
                </pic:pic>
              </a:graphicData>
            </a:graphic>
          </wp:inline>
        </w:drawing>
      </w:r>
    </w:p>
    <w:p w:rsidR="00A01AC9" w:rsidRDefault="00A01AC9" w:rsidP="00A01AC9">
      <w:pPr>
        <w:pStyle w:val="Ingenmellomrom"/>
        <w:jc w:val="center"/>
        <w:rPr>
          <w:sz w:val="32"/>
        </w:rPr>
      </w:pPr>
    </w:p>
    <w:p w:rsidR="00A01AC9" w:rsidRDefault="00A01AC9" w:rsidP="00A01AC9">
      <w:pPr>
        <w:pStyle w:val="Ingenmellomrom"/>
        <w:jc w:val="center"/>
        <w:rPr>
          <w:sz w:val="32"/>
        </w:rPr>
      </w:pPr>
    </w:p>
    <w:p w:rsidR="00A01AC9" w:rsidRDefault="006C3A61" w:rsidP="00A01AC9">
      <w:pPr>
        <w:pStyle w:val="Ingenmellomrom"/>
        <w:jc w:val="center"/>
        <w:rPr>
          <w:sz w:val="32"/>
        </w:rPr>
      </w:pPr>
      <w:r>
        <w:rPr>
          <w:sz w:val="32"/>
        </w:rPr>
        <w:t>For tilsette i barnehage og skule</w:t>
      </w:r>
    </w:p>
    <w:p w:rsidR="006C3A61" w:rsidRDefault="006C3A61" w:rsidP="00A01AC9">
      <w:pPr>
        <w:pStyle w:val="Ingenmellomrom"/>
        <w:jc w:val="center"/>
        <w:rPr>
          <w:sz w:val="32"/>
        </w:rPr>
      </w:pPr>
    </w:p>
    <w:p w:rsidR="006C3A61" w:rsidRDefault="006C3A61" w:rsidP="006C3A61">
      <w:pPr>
        <w:pStyle w:val="Ingenmellomrom"/>
        <w:jc w:val="center"/>
        <w:rPr>
          <w:sz w:val="32"/>
        </w:rPr>
      </w:pPr>
    </w:p>
    <w:p w:rsidR="00A01AC9" w:rsidRDefault="006C3A61" w:rsidP="006C3A61">
      <w:pPr>
        <w:pStyle w:val="Ingenmellomrom"/>
        <w:jc w:val="center"/>
        <w:rPr>
          <w:sz w:val="32"/>
        </w:rPr>
      </w:pPr>
      <w:r w:rsidRPr="00A01AC9">
        <w:rPr>
          <w:sz w:val="32"/>
        </w:rPr>
        <w:t>Etne kommune 2022-2025</w:t>
      </w:r>
      <w:bookmarkStart w:id="0" w:name="_GoBack"/>
    </w:p>
    <w:p w:rsidR="006C3A61" w:rsidRDefault="006C3A61" w:rsidP="006C3A61">
      <w:pPr>
        <w:pStyle w:val="Ingenmellomrom"/>
        <w:jc w:val="center"/>
        <w:rPr>
          <w:sz w:val="32"/>
        </w:rPr>
      </w:pPr>
    </w:p>
    <w:p w:rsidR="00057FF0" w:rsidRDefault="00057FF0" w:rsidP="00A01AC9">
      <w:pPr>
        <w:pStyle w:val="Ingenmellomrom"/>
        <w:jc w:val="center"/>
        <w:rPr>
          <w:sz w:val="32"/>
        </w:rPr>
      </w:pPr>
    </w:p>
    <w:p w:rsidR="00A01AC9" w:rsidRDefault="00A01AC9" w:rsidP="00A01AC9">
      <w:pPr>
        <w:pStyle w:val="Ingenmellomrom"/>
        <w:jc w:val="center"/>
        <w:rPr>
          <w:sz w:val="32"/>
        </w:rPr>
      </w:pPr>
    </w:p>
    <w:bookmarkEnd w:id="0" w:displacedByCustomXml="next"/>
    <w:sdt>
      <w:sdtPr>
        <w:rPr>
          <w:rFonts w:asciiTheme="minorHAnsi" w:eastAsiaTheme="minorHAnsi" w:hAnsiTheme="minorHAnsi" w:cstheme="minorBidi"/>
          <w:color w:val="auto"/>
          <w:sz w:val="22"/>
          <w:szCs w:val="22"/>
          <w:lang w:eastAsia="en-US"/>
        </w:rPr>
        <w:id w:val="-263154297"/>
        <w:docPartObj>
          <w:docPartGallery w:val="Table of Contents"/>
          <w:docPartUnique/>
        </w:docPartObj>
      </w:sdtPr>
      <w:sdtEndPr>
        <w:rPr>
          <w:b/>
          <w:bCs/>
        </w:rPr>
      </w:sdtEndPr>
      <w:sdtContent>
        <w:p w:rsidR="00B838A8" w:rsidRDefault="00B838A8">
          <w:pPr>
            <w:pStyle w:val="Overskriftforinnholdsfortegnelse"/>
          </w:pPr>
          <w:r>
            <w:t>Innhald</w:t>
          </w:r>
        </w:p>
        <w:p w:rsidR="0027595E" w:rsidRDefault="00B838A8">
          <w:pPr>
            <w:pStyle w:val="INNH1"/>
            <w:tabs>
              <w:tab w:val="left" w:pos="440"/>
              <w:tab w:val="right" w:leader="dot" w:pos="9062"/>
            </w:tabs>
            <w:rPr>
              <w:rFonts w:eastAsiaTheme="minorEastAsia"/>
              <w:noProof/>
              <w:lang w:eastAsia="nn-NO"/>
            </w:rPr>
          </w:pPr>
          <w:r>
            <w:fldChar w:fldCharType="begin"/>
          </w:r>
          <w:r>
            <w:instrText xml:space="preserve"> TOC \o "1-3" \h \z \u </w:instrText>
          </w:r>
          <w:r>
            <w:fldChar w:fldCharType="separate"/>
          </w:r>
          <w:hyperlink w:anchor="_Toc92268636" w:history="1">
            <w:r w:rsidR="0027595E" w:rsidRPr="007F6FCE">
              <w:rPr>
                <w:rStyle w:val="Hyperkobling"/>
                <w:noProof/>
              </w:rPr>
              <w:t>1.</w:t>
            </w:r>
            <w:r w:rsidR="0027595E">
              <w:rPr>
                <w:rFonts w:eastAsiaTheme="minorEastAsia"/>
                <w:noProof/>
                <w:lang w:eastAsia="nn-NO"/>
              </w:rPr>
              <w:tab/>
            </w:r>
            <w:r w:rsidR="0027595E" w:rsidRPr="007F6FCE">
              <w:rPr>
                <w:rStyle w:val="Hyperkobling"/>
                <w:noProof/>
              </w:rPr>
              <w:t>Innleiing</w:t>
            </w:r>
            <w:r w:rsidR="0027595E">
              <w:rPr>
                <w:noProof/>
                <w:webHidden/>
              </w:rPr>
              <w:tab/>
            </w:r>
            <w:r w:rsidR="0027595E">
              <w:rPr>
                <w:noProof/>
                <w:webHidden/>
              </w:rPr>
              <w:fldChar w:fldCharType="begin"/>
            </w:r>
            <w:r w:rsidR="0027595E">
              <w:rPr>
                <w:noProof/>
                <w:webHidden/>
              </w:rPr>
              <w:instrText xml:space="preserve"> PAGEREF _Toc92268636 \h </w:instrText>
            </w:r>
            <w:r w:rsidR="0027595E">
              <w:rPr>
                <w:noProof/>
                <w:webHidden/>
              </w:rPr>
            </w:r>
            <w:r w:rsidR="0027595E">
              <w:rPr>
                <w:noProof/>
                <w:webHidden/>
              </w:rPr>
              <w:fldChar w:fldCharType="separate"/>
            </w:r>
            <w:r w:rsidR="0027595E">
              <w:rPr>
                <w:noProof/>
                <w:webHidden/>
              </w:rPr>
              <w:t>3</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37" w:history="1">
            <w:r w:rsidR="0027595E" w:rsidRPr="007F6FCE">
              <w:rPr>
                <w:rStyle w:val="Hyperkobling"/>
                <w:noProof/>
              </w:rPr>
              <w:t>2.</w:t>
            </w:r>
            <w:r w:rsidR="0027595E">
              <w:rPr>
                <w:rFonts w:eastAsiaTheme="minorEastAsia"/>
                <w:noProof/>
                <w:lang w:eastAsia="nn-NO"/>
              </w:rPr>
              <w:tab/>
            </w:r>
            <w:r w:rsidR="0027595E" w:rsidRPr="007F6FCE">
              <w:rPr>
                <w:rStyle w:val="Hyperkobling"/>
                <w:noProof/>
              </w:rPr>
              <w:t>Kva er vald i nære relasjonar?</w:t>
            </w:r>
            <w:r w:rsidR="0027595E">
              <w:rPr>
                <w:noProof/>
                <w:webHidden/>
              </w:rPr>
              <w:tab/>
            </w:r>
            <w:r w:rsidR="0027595E">
              <w:rPr>
                <w:noProof/>
                <w:webHidden/>
              </w:rPr>
              <w:fldChar w:fldCharType="begin"/>
            </w:r>
            <w:r w:rsidR="0027595E">
              <w:rPr>
                <w:noProof/>
                <w:webHidden/>
              </w:rPr>
              <w:instrText xml:space="preserve"> PAGEREF _Toc92268637 \h </w:instrText>
            </w:r>
            <w:r w:rsidR="0027595E">
              <w:rPr>
                <w:noProof/>
                <w:webHidden/>
              </w:rPr>
            </w:r>
            <w:r w:rsidR="0027595E">
              <w:rPr>
                <w:noProof/>
                <w:webHidden/>
              </w:rPr>
              <w:fldChar w:fldCharType="separate"/>
            </w:r>
            <w:r w:rsidR="0027595E">
              <w:rPr>
                <w:noProof/>
                <w:webHidden/>
              </w:rPr>
              <w:t>3</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38" w:history="1">
            <w:r w:rsidR="0027595E" w:rsidRPr="007F6FCE">
              <w:rPr>
                <w:rStyle w:val="Hyperkobling"/>
                <w:noProof/>
              </w:rPr>
              <w:t>3.</w:t>
            </w:r>
            <w:r w:rsidR="0027595E">
              <w:rPr>
                <w:rFonts w:eastAsiaTheme="minorEastAsia"/>
                <w:noProof/>
                <w:lang w:eastAsia="nn-NO"/>
              </w:rPr>
              <w:tab/>
            </w:r>
            <w:r w:rsidR="0027595E" w:rsidRPr="007F6FCE">
              <w:rPr>
                <w:rStyle w:val="Hyperkobling"/>
                <w:noProof/>
              </w:rPr>
              <w:t>Former for vald</w:t>
            </w:r>
            <w:r w:rsidR="0027595E">
              <w:rPr>
                <w:noProof/>
                <w:webHidden/>
              </w:rPr>
              <w:tab/>
            </w:r>
            <w:r w:rsidR="0027595E">
              <w:rPr>
                <w:noProof/>
                <w:webHidden/>
              </w:rPr>
              <w:fldChar w:fldCharType="begin"/>
            </w:r>
            <w:r w:rsidR="0027595E">
              <w:rPr>
                <w:noProof/>
                <w:webHidden/>
              </w:rPr>
              <w:instrText xml:space="preserve"> PAGEREF _Toc92268638 \h </w:instrText>
            </w:r>
            <w:r w:rsidR="0027595E">
              <w:rPr>
                <w:noProof/>
                <w:webHidden/>
              </w:rPr>
            </w:r>
            <w:r w:rsidR="0027595E">
              <w:rPr>
                <w:noProof/>
                <w:webHidden/>
              </w:rPr>
              <w:fldChar w:fldCharType="separate"/>
            </w:r>
            <w:r w:rsidR="0027595E">
              <w:rPr>
                <w:noProof/>
                <w:webHidden/>
              </w:rPr>
              <w:t>4</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39" w:history="1">
            <w:r w:rsidR="0027595E" w:rsidRPr="007F6FCE">
              <w:rPr>
                <w:rStyle w:val="Hyperkobling"/>
                <w:noProof/>
              </w:rPr>
              <w:t>Fysisk vald</w:t>
            </w:r>
            <w:r w:rsidR="0027595E">
              <w:rPr>
                <w:noProof/>
                <w:webHidden/>
              </w:rPr>
              <w:tab/>
            </w:r>
            <w:r w:rsidR="0027595E">
              <w:rPr>
                <w:noProof/>
                <w:webHidden/>
              </w:rPr>
              <w:fldChar w:fldCharType="begin"/>
            </w:r>
            <w:r w:rsidR="0027595E">
              <w:rPr>
                <w:noProof/>
                <w:webHidden/>
              </w:rPr>
              <w:instrText xml:space="preserve"> PAGEREF _Toc92268639 \h </w:instrText>
            </w:r>
            <w:r w:rsidR="0027595E">
              <w:rPr>
                <w:noProof/>
                <w:webHidden/>
              </w:rPr>
            </w:r>
            <w:r w:rsidR="0027595E">
              <w:rPr>
                <w:noProof/>
                <w:webHidden/>
              </w:rPr>
              <w:fldChar w:fldCharType="separate"/>
            </w:r>
            <w:r w:rsidR="0027595E">
              <w:rPr>
                <w:noProof/>
                <w:webHidden/>
              </w:rPr>
              <w:t>4</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0" w:history="1">
            <w:r w:rsidR="0027595E" w:rsidRPr="007F6FCE">
              <w:rPr>
                <w:rStyle w:val="Hyperkobling"/>
                <w:noProof/>
              </w:rPr>
              <w:t>Psykisk vald</w:t>
            </w:r>
            <w:r w:rsidR="0027595E">
              <w:rPr>
                <w:noProof/>
                <w:webHidden/>
              </w:rPr>
              <w:tab/>
            </w:r>
            <w:r w:rsidR="0027595E">
              <w:rPr>
                <w:noProof/>
                <w:webHidden/>
              </w:rPr>
              <w:fldChar w:fldCharType="begin"/>
            </w:r>
            <w:r w:rsidR="0027595E">
              <w:rPr>
                <w:noProof/>
                <w:webHidden/>
              </w:rPr>
              <w:instrText xml:space="preserve"> PAGEREF _Toc92268640 \h </w:instrText>
            </w:r>
            <w:r w:rsidR="0027595E">
              <w:rPr>
                <w:noProof/>
                <w:webHidden/>
              </w:rPr>
            </w:r>
            <w:r w:rsidR="0027595E">
              <w:rPr>
                <w:noProof/>
                <w:webHidden/>
              </w:rPr>
              <w:fldChar w:fldCharType="separate"/>
            </w:r>
            <w:r w:rsidR="0027595E">
              <w:rPr>
                <w:noProof/>
                <w:webHidden/>
              </w:rPr>
              <w:t>4</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1" w:history="1">
            <w:r w:rsidR="0027595E" w:rsidRPr="007F6FCE">
              <w:rPr>
                <w:rStyle w:val="Hyperkobling"/>
                <w:noProof/>
              </w:rPr>
              <w:t>Ekstrem og negativ sosial kontroll</w:t>
            </w:r>
            <w:r w:rsidR="0027595E">
              <w:rPr>
                <w:noProof/>
                <w:webHidden/>
              </w:rPr>
              <w:tab/>
            </w:r>
            <w:r w:rsidR="0027595E">
              <w:rPr>
                <w:noProof/>
                <w:webHidden/>
              </w:rPr>
              <w:fldChar w:fldCharType="begin"/>
            </w:r>
            <w:r w:rsidR="0027595E">
              <w:rPr>
                <w:noProof/>
                <w:webHidden/>
              </w:rPr>
              <w:instrText xml:space="preserve"> PAGEREF _Toc92268641 \h </w:instrText>
            </w:r>
            <w:r w:rsidR="0027595E">
              <w:rPr>
                <w:noProof/>
                <w:webHidden/>
              </w:rPr>
            </w:r>
            <w:r w:rsidR="0027595E">
              <w:rPr>
                <w:noProof/>
                <w:webHidden/>
              </w:rPr>
              <w:fldChar w:fldCharType="separate"/>
            </w:r>
            <w:r w:rsidR="0027595E">
              <w:rPr>
                <w:noProof/>
                <w:webHidden/>
              </w:rPr>
              <w:t>4</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2" w:history="1">
            <w:r w:rsidR="0027595E" w:rsidRPr="007F6FCE">
              <w:rPr>
                <w:rStyle w:val="Hyperkobling"/>
                <w:noProof/>
              </w:rPr>
              <w:t>Mobbing</w:t>
            </w:r>
            <w:r w:rsidR="0027595E">
              <w:rPr>
                <w:noProof/>
                <w:webHidden/>
              </w:rPr>
              <w:tab/>
            </w:r>
            <w:r w:rsidR="0027595E">
              <w:rPr>
                <w:noProof/>
                <w:webHidden/>
              </w:rPr>
              <w:fldChar w:fldCharType="begin"/>
            </w:r>
            <w:r w:rsidR="0027595E">
              <w:rPr>
                <w:noProof/>
                <w:webHidden/>
              </w:rPr>
              <w:instrText xml:space="preserve"> PAGEREF _Toc92268642 \h </w:instrText>
            </w:r>
            <w:r w:rsidR="0027595E">
              <w:rPr>
                <w:noProof/>
                <w:webHidden/>
              </w:rPr>
            </w:r>
            <w:r w:rsidR="0027595E">
              <w:rPr>
                <w:noProof/>
                <w:webHidden/>
              </w:rPr>
              <w:fldChar w:fldCharType="separate"/>
            </w:r>
            <w:r w:rsidR="0027595E">
              <w:rPr>
                <w:noProof/>
                <w:webHidden/>
              </w:rPr>
              <w:t>5</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3" w:history="1">
            <w:r w:rsidR="0027595E" w:rsidRPr="007F6FCE">
              <w:rPr>
                <w:rStyle w:val="Hyperkobling"/>
                <w:noProof/>
              </w:rPr>
              <w:t>Omsorgssvikt</w:t>
            </w:r>
            <w:r w:rsidR="0027595E">
              <w:rPr>
                <w:noProof/>
                <w:webHidden/>
              </w:rPr>
              <w:tab/>
            </w:r>
            <w:r w:rsidR="0027595E">
              <w:rPr>
                <w:noProof/>
                <w:webHidden/>
              </w:rPr>
              <w:fldChar w:fldCharType="begin"/>
            </w:r>
            <w:r w:rsidR="0027595E">
              <w:rPr>
                <w:noProof/>
                <w:webHidden/>
              </w:rPr>
              <w:instrText xml:space="preserve"> PAGEREF _Toc92268643 \h </w:instrText>
            </w:r>
            <w:r w:rsidR="0027595E">
              <w:rPr>
                <w:noProof/>
                <w:webHidden/>
              </w:rPr>
            </w:r>
            <w:r w:rsidR="0027595E">
              <w:rPr>
                <w:noProof/>
                <w:webHidden/>
              </w:rPr>
              <w:fldChar w:fldCharType="separate"/>
            </w:r>
            <w:r w:rsidR="0027595E">
              <w:rPr>
                <w:noProof/>
                <w:webHidden/>
              </w:rPr>
              <w:t>5</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4" w:history="1">
            <w:r w:rsidR="0027595E" w:rsidRPr="007F6FCE">
              <w:rPr>
                <w:rStyle w:val="Hyperkobling"/>
                <w:noProof/>
              </w:rPr>
              <w:t>Seksuell vald og overgrep</w:t>
            </w:r>
            <w:r w:rsidR="0027595E">
              <w:rPr>
                <w:noProof/>
                <w:webHidden/>
              </w:rPr>
              <w:tab/>
            </w:r>
            <w:r w:rsidR="0027595E">
              <w:rPr>
                <w:noProof/>
                <w:webHidden/>
              </w:rPr>
              <w:fldChar w:fldCharType="begin"/>
            </w:r>
            <w:r w:rsidR="0027595E">
              <w:rPr>
                <w:noProof/>
                <w:webHidden/>
              </w:rPr>
              <w:instrText xml:space="preserve"> PAGEREF _Toc92268644 \h </w:instrText>
            </w:r>
            <w:r w:rsidR="0027595E">
              <w:rPr>
                <w:noProof/>
                <w:webHidden/>
              </w:rPr>
            </w:r>
            <w:r w:rsidR="0027595E">
              <w:rPr>
                <w:noProof/>
                <w:webHidden/>
              </w:rPr>
              <w:fldChar w:fldCharType="separate"/>
            </w:r>
            <w:r w:rsidR="0027595E">
              <w:rPr>
                <w:noProof/>
                <w:webHidden/>
              </w:rPr>
              <w:t>5</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5" w:history="1">
            <w:r w:rsidR="0027595E" w:rsidRPr="007F6FCE">
              <w:rPr>
                <w:rStyle w:val="Hyperkobling"/>
                <w:noProof/>
              </w:rPr>
              <w:t>Rusrelatert vald</w:t>
            </w:r>
            <w:r w:rsidR="0027595E">
              <w:rPr>
                <w:noProof/>
                <w:webHidden/>
              </w:rPr>
              <w:tab/>
            </w:r>
            <w:r w:rsidR="0027595E">
              <w:rPr>
                <w:noProof/>
                <w:webHidden/>
              </w:rPr>
              <w:fldChar w:fldCharType="begin"/>
            </w:r>
            <w:r w:rsidR="0027595E">
              <w:rPr>
                <w:noProof/>
                <w:webHidden/>
              </w:rPr>
              <w:instrText xml:space="preserve"> PAGEREF _Toc92268645 \h </w:instrText>
            </w:r>
            <w:r w:rsidR="0027595E">
              <w:rPr>
                <w:noProof/>
                <w:webHidden/>
              </w:rPr>
            </w:r>
            <w:r w:rsidR="0027595E">
              <w:rPr>
                <w:noProof/>
                <w:webHidden/>
              </w:rPr>
              <w:fldChar w:fldCharType="separate"/>
            </w:r>
            <w:r w:rsidR="0027595E">
              <w:rPr>
                <w:noProof/>
                <w:webHidden/>
              </w:rPr>
              <w:t>5</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6" w:history="1">
            <w:r w:rsidR="0027595E" w:rsidRPr="007F6FCE">
              <w:rPr>
                <w:rStyle w:val="Hyperkobling"/>
                <w:noProof/>
              </w:rPr>
              <w:t>Sosial medium og nettovergrep</w:t>
            </w:r>
            <w:r w:rsidR="0027595E">
              <w:rPr>
                <w:noProof/>
                <w:webHidden/>
              </w:rPr>
              <w:tab/>
            </w:r>
            <w:r w:rsidR="0027595E">
              <w:rPr>
                <w:noProof/>
                <w:webHidden/>
              </w:rPr>
              <w:fldChar w:fldCharType="begin"/>
            </w:r>
            <w:r w:rsidR="0027595E">
              <w:rPr>
                <w:noProof/>
                <w:webHidden/>
              </w:rPr>
              <w:instrText xml:space="preserve"> PAGEREF _Toc92268646 \h </w:instrText>
            </w:r>
            <w:r w:rsidR="0027595E">
              <w:rPr>
                <w:noProof/>
                <w:webHidden/>
              </w:rPr>
            </w:r>
            <w:r w:rsidR="0027595E">
              <w:rPr>
                <w:noProof/>
                <w:webHidden/>
              </w:rPr>
              <w:fldChar w:fldCharType="separate"/>
            </w:r>
            <w:r w:rsidR="0027595E">
              <w:rPr>
                <w:noProof/>
                <w:webHidden/>
              </w:rPr>
              <w:t>5</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47" w:history="1">
            <w:r w:rsidR="0027595E" w:rsidRPr="007F6FCE">
              <w:rPr>
                <w:rStyle w:val="Hyperkobling"/>
                <w:noProof/>
              </w:rPr>
              <w:t>Vald relatert til ære</w:t>
            </w:r>
            <w:r w:rsidR="0027595E">
              <w:rPr>
                <w:noProof/>
                <w:webHidden/>
              </w:rPr>
              <w:tab/>
            </w:r>
            <w:r w:rsidR="0027595E">
              <w:rPr>
                <w:noProof/>
                <w:webHidden/>
              </w:rPr>
              <w:fldChar w:fldCharType="begin"/>
            </w:r>
            <w:r w:rsidR="0027595E">
              <w:rPr>
                <w:noProof/>
                <w:webHidden/>
              </w:rPr>
              <w:instrText xml:space="preserve"> PAGEREF _Toc92268647 \h </w:instrText>
            </w:r>
            <w:r w:rsidR="0027595E">
              <w:rPr>
                <w:noProof/>
                <w:webHidden/>
              </w:rPr>
            </w:r>
            <w:r w:rsidR="0027595E">
              <w:rPr>
                <w:noProof/>
                <w:webHidden/>
              </w:rPr>
              <w:fldChar w:fldCharType="separate"/>
            </w:r>
            <w:r w:rsidR="0027595E">
              <w:rPr>
                <w:noProof/>
                <w:webHidden/>
              </w:rPr>
              <w:t>6</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48" w:history="1">
            <w:r w:rsidR="0027595E" w:rsidRPr="007F6FCE">
              <w:rPr>
                <w:rStyle w:val="Hyperkobling"/>
                <w:noProof/>
              </w:rPr>
              <w:t>4.</w:t>
            </w:r>
            <w:r w:rsidR="0027595E">
              <w:rPr>
                <w:rFonts w:eastAsiaTheme="minorEastAsia"/>
                <w:noProof/>
                <w:lang w:eastAsia="nn-NO"/>
              </w:rPr>
              <w:tab/>
            </w:r>
            <w:r w:rsidR="0027595E" w:rsidRPr="007F6FCE">
              <w:rPr>
                <w:rStyle w:val="Hyperkobling"/>
                <w:noProof/>
              </w:rPr>
              <w:t>Symptom</w:t>
            </w:r>
            <w:r w:rsidR="0027595E">
              <w:rPr>
                <w:noProof/>
                <w:webHidden/>
              </w:rPr>
              <w:tab/>
            </w:r>
            <w:r w:rsidR="0027595E">
              <w:rPr>
                <w:noProof/>
                <w:webHidden/>
              </w:rPr>
              <w:fldChar w:fldCharType="begin"/>
            </w:r>
            <w:r w:rsidR="0027595E">
              <w:rPr>
                <w:noProof/>
                <w:webHidden/>
              </w:rPr>
              <w:instrText xml:space="preserve"> PAGEREF _Toc92268648 \h </w:instrText>
            </w:r>
            <w:r w:rsidR="0027595E">
              <w:rPr>
                <w:noProof/>
                <w:webHidden/>
              </w:rPr>
            </w:r>
            <w:r w:rsidR="0027595E">
              <w:rPr>
                <w:noProof/>
                <w:webHidden/>
              </w:rPr>
              <w:fldChar w:fldCharType="separate"/>
            </w:r>
            <w:r w:rsidR="0027595E">
              <w:rPr>
                <w:noProof/>
                <w:webHidden/>
              </w:rPr>
              <w:t>6</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49" w:history="1">
            <w:r w:rsidR="0027595E" w:rsidRPr="007F6FCE">
              <w:rPr>
                <w:rStyle w:val="Hyperkobling"/>
                <w:noProof/>
              </w:rPr>
              <w:t>5.</w:t>
            </w:r>
            <w:r w:rsidR="0027595E">
              <w:rPr>
                <w:rFonts w:eastAsiaTheme="minorEastAsia"/>
                <w:noProof/>
                <w:lang w:eastAsia="nn-NO"/>
              </w:rPr>
              <w:tab/>
            </w:r>
            <w:r w:rsidR="0027595E" w:rsidRPr="007F6FCE">
              <w:rPr>
                <w:rStyle w:val="Hyperkobling"/>
                <w:noProof/>
              </w:rPr>
              <w:t>Konsekvensar av vald</w:t>
            </w:r>
            <w:r w:rsidR="0027595E">
              <w:rPr>
                <w:noProof/>
                <w:webHidden/>
              </w:rPr>
              <w:tab/>
            </w:r>
            <w:r w:rsidR="0027595E">
              <w:rPr>
                <w:noProof/>
                <w:webHidden/>
              </w:rPr>
              <w:fldChar w:fldCharType="begin"/>
            </w:r>
            <w:r w:rsidR="0027595E">
              <w:rPr>
                <w:noProof/>
                <w:webHidden/>
              </w:rPr>
              <w:instrText xml:space="preserve"> PAGEREF _Toc92268649 \h </w:instrText>
            </w:r>
            <w:r w:rsidR="0027595E">
              <w:rPr>
                <w:noProof/>
                <w:webHidden/>
              </w:rPr>
            </w:r>
            <w:r w:rsidR="0027595E">
              <w:rPr>
                <w:noProof/>
                <w:webHidden/>
              </w:rPr>
              <w:fldChar w:fldCharType="separate"/>
            </w:r>
            <w:r w:rsidR="0027595E">
              <w:rPr>
                <w:noProof/>
                <w:webHidden/>
              </w:rPr>
              <w:t>6</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50" w:history="1">
            <w:r w:rsidR="0027595E" w:rsidRPr="007F6FCE">
              <w:rPr>
                <w:rStyle w:val="Hyperkobling"/>
                <w:noProof/>
              </w:rPr>
              <w:t>6.</w:t>
            </w:r>
            <w:r w:rsidR="0027595E">
              <w:rPr>
                <w:rFonts w:eastAsiaTheme="minorEastAsia"/>
                <w:noProof/>
                <w:lang w:eastAsia="nn-NO"/>
              </w:rPr>
              <w:tab/>
            </w:r>
            <w:r w:rsidR="0027595E" w:rsidRPr="007F6FCE">
              <w:rPr>
                <w:rStyle w:val="Hyperkobling"/>
                <w:noProof/>
              </w:rPr>
              <w:t>Kva tid har du plikt til å gjera noko?</w:t>
            </w:r>
            <w:r w:rsidR="0027595E">
              <w:rPr>
                <w:noProof/>
                <w:webHidden/>
              </w:rPr>
              <w:tab/>
            </w:r>
            <w:r w:rsidR="0027595E">
              <w:rPr>
                <w:noProof/>
                <w:webHidden/>
              </w:rPr>
              <w:fldChar w:fldCharType="begin"/>
            </w:r>
            <w:r w:rsidR="0027595E">
              <w:rPr>
                <w:noProof/>
                <w:webHidden/>
              </w:rPr>
              <w:instrText xml:space="preserve"> PAGEREF _Toc92268650 \h </w:instrText>
            </w:r>
            <w:r w:rsidR="0027595E">
              <w:rPr>
                <w:noProof/>
                <w:webHidden/>
              </w:rPr>
            </w:r>
            <w:r w:rsidR="0027595E">
              <w:rPr>
                <w:noProof/>
                <w:webHidden/>
              </w:rPr>
              <w:fldChar w:fldCharType="separate"/>
            </w:r>
            <w:r w:rsidR="0027595E">
              <w:rPr>
                <w:noProof/>
                <w:webHidden/>
              </w:rPr>
              <w:t>7</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51" w:history="1">
            <w:r w:rsidR="0027595E" w:rsidRPr="007F6FCE">
              <w:rPr>
                <w:rStyle w:val="Hyperkobling"/>
                <w:noProof/>
              </w:rPr>
              <w:t>Plikt til å gripa inn</w:t>
            </w:r>
            <w:r w:rsidR="0027595E">
              <w:rPr>
                <w:noProof/>
                <w:webHidden/>
              </w:rPr>
              <w:tab/>
            </w:r>
            <w:r w:rsidR="0027595E">
              <w:rPr>
                <w:noProof/>
                <w:webHidden/>
              </w:rPr>
              <w:fldChar w:fldCharType="begin"/>
            </w:r>
            <w:r w:rsidR="0027595E">
              <w:rPr>
                <w:noProof/>
                <w:webHidden/>
              </w:rPr>
              <w:instrText xml:space="preserve"> PAGEREF _Toc92268651 \h </w:instrText>
            </w:r>
            <w:r w:rsidR="0027595E">
              <w:rPr>
                <w:noProof/>
                <w:webHidden/>
              </w:rPr>
            </w:r>
            <w:r w:rsidR="0027595E">
              <w:rPr>
                <w:noProof/>
                <w:webHidden/>
              </w:rPr>
              <w:fldChar w:fldCharType="separate"/>
            </w:r>
            <w:r w:rsidR="0027595E">
              <w:rPr>
                <w:noProof/>
                <w:webHidden/>
              </w:rPr>
              <w:t>7</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52" w:history="1">
            <w:r w:rsidR="0027595E" w:rsidRPr="007F6FCE">
              <w:rPr>
                <w:rStyle w:val="Hyperkobling"/>
                <w:noProof/>
              </w:rPr>
              <w:t>Meldeplikt til barnevernet</w:t>
            </w:r>
            <w:r w:rsidR="0027595E">
              <w:rPr>
                <w:noProof/>
                <w:webHidden/>
              </w:rPr>
              <w:tab/>
            </w:r>
            <w:r w:rsidR="0027595E">
              <w:rPr>
                <w:noProof/>
                <w:webHidden/>
              </w:rPr>
              <w:fldChar w:fldCharType="begin"/>
            </w:r>
            <w:r w:rsidR="0027595E">
              <w:rPr>
                <w:noProof/>
                <w:webHidden/>
              </w:rPr>
              <w:instrText xml:space="preserve"> PAGEREF _Toc92268652 \h </w:instrText>
            </w:r>
            <w:r w:rsidR="0027595E">
              <w:rPr>
                <w:noProof/>
                <w:webHidden/>
              </w:rPr>
            </w:r>
            <w:r w:rsidR="0027595E">
              <w:rPr>
                <w:noProof/>
                <w:webHidden/>
              </w:rPr>
              <w:fldChar w:fldCharType="separate"/>
            </w:r>
            <w:r w:rsidR="0027595E">
              <w:rPr>
                <w:noProof/>
                <w:webHidden/>
              </w:rPr>
              <w:t>7</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53" w:history="1">
            <w:r w:rsidR="0027595E" w:rsidRPr="007F6FCE">
              <w:rPr>
                <w:rStyle w:val="Hyperkobling"/>
                <w:noProof/>
              </w:rPr>
              <w:t>Kva er nok informasjon for ei melding til politiet?</w:t>
            </w:r>
            <w:r w:rsidR="0027595E">
              <w:rPr>
                <w:noProof/>
                <w:webHidden/>
              </w:rPr>
              <w:tab/>
            </w:r>
            <w:r w:rsidR="0027595E">
              <w:rPr>
                <w:noProof/>
                <w:webHidden/>
              </w:rPr>
              <w:fldChar w:fldCharType="begin"/>
            </w:r>
            <w:r w:rsidR="0027595E">
              <w:rPr>
                <w:noProof/>
                <w:webHidden/>
              </w:rPr>
              <w:instrText xml:space="preserve"> PAGEREF _Toc92268653 \h </w:instrText>
            </w:r>
            <w:r w:rsidR="0027595E">
              <w:rPr>
                <w:noProof/>
                <w:webHidden/>
              </w:rPr>
            </w:r>
            <w:r w:rsidR="0027595E">
              <w:rPr>
                <w:noProof/>
                <w:webHidden/>
              </w:rPr>
              <w:fldChar w:fldCharType="separate"/>
            </w:r>
            <w:r w:rsidR="0027595E">
              <w:rPr>
                <w:noProof/>
                <w:webHidden/>
              </w:rPr>
              <w:t>7</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54" w:history="1">
            <w:r w:rsidR="0027595E" w:rsidRPr="007F6FCE">
              <w:rPr>
                <w:rStyle w:val="Hyperkobling"/>
                <w:noProof/>
              </w:rPr>
              <w:t>Eg kjenner ei uro, kva gjer eg?</w:t>
            </w:r>
            <w:r w:rsidR="0027595E">
              <w:rPr>
                <w:noProof/>
                <w:webHidden/>
              </w:rPr>
              <w:tab/>
            </w:r>
            <w:r w:rsidR="0027595E">
              <w:rPr>
                <w:noProof/>
                <w:webHidden/>
              </w:rPr>
              <w:fldChar w:fldCharType="begin"/>
            </w:r>
            <w:r w:rsidR="0027595E">
              <w:rPr>
                <w:noProof/>
                <w:webHidden/>
              </w:rPr>
              <w:instrText xml:space="preserve"> PAGEREF _Toc92268654 \h </w:instrText>
            </w:r>
            <w:r w:rsidR="0027595E">
              <w:rPr>
                <w:noProof/>
                <w:webHidden/>
              </w:rPr>
            </w:r>
            <w:r w:rsidR="0027595E">
              <w:rPr>
                <w:noProof/>
                <w:webHidden/>
              </w:rPr>
              <w:fldChar w:fldCharType="separate"/>
            </w:r>
            <w:r w:rsidR="0027595E">
              <w:rPr>
                <w:noProof/>
                <w:webHidden/>
              </w:rPr>
              <w:t>8</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55" w:history="1">
            <w:r w:rsidR="0027595E" w:rsidRPr="007F6FCE">
              <w:rPr>
                <w:rStyle w:val="Hyperkobling"/>
                <w:noProof/>
              </w:rPr>
              <w:t>7.</w:t>
            </w:r>
            <w:r w:rsidR="0027595E">
              <w:rPr>
                <w:rFonts w:eastAsiaTheme="minorEastAsia"/>
                <w:noProof/>
                <w:lang w:eastAsia="nn-NO"/>
              </w:rPr>
              <w:tab/>
            </w:r>
            <w:r w:rsidR="0027595E" w:rsidRPr="007F6FCE">
              <w:rPr>
                <w:rStyle w:val="Hyperkobling"/>
                <w:noProof/>
              </w:rPr>
              <w:t>Tiltak</w:t>
            </w:r>
            <w:r w:rsidR="0027595E">
              <w:rPr>
                <w:noProof/>
                <w:webHidden/>
              </w:rPr>
              <w:tab/>
            </w:r>
            <w:r w:rsidR="0027595E">
              <w:rPr>
                <w:noProof/>
                <w:webHidden/>
              </w:rPr>
              <w:fldChar w:fldCharType="begin"/>
            </w:r>
            <w:r w:rsidR="0027595E">
              <w:rPr>
                <w:noProof/>
                <w:webHidden/>
              </w:rPr>
              <w:instrText xml:space="preserve"> PAGEREF _Toc92268655 \h </w:instrText>
            </w:r>
            <w:r w:rsidR="0027595E">
              <w:rPr>
                <w:noProof/>
                <w:webHidden/>
              </w:rPr>
            </w:r>
            <w:r w:rsidR="0027595E">
              <w:rPr>
                <w:noProof/>
                <w:webHidden/>
              </w:rPr>
              <w:fldChar w:fldCharType="separate"/>
            </w:r>
            <w:r w:rsidR="0027595E">
              <w:rPr>
                <w:noProof/>
                <w:webHidden/>
              </w:rPr>
              <w:t>8</w:t>
            </w:r>
            <w:r w:rsidR="0027595E">
              <w:rPr>
                <w:noProof/>
                <w:webHidden/>
              </w:rPr>
              <w:fldChar w:fldCharType="end"/>
            </w:r>
          </w:hyperlink>
        </w:p>
        <w:p w:rsidR="0027595E" w:rsidRDefault="00927F6E">
          <w:pPr>
            <w:pStyle w:val="INNH2"/>
            <w:tabs>
              <w:tab w:val="right" w:leader="dot" w:pos="9062"/>
            </w:tabs>
            <w:rPr>
              <w:rFonts w:eastAsiaTheme="minorEastAsia"/>
              <w:noProof/>
              <w:lang w:eastAsia="nn-NO"/>
            </w:rPr>
          </w:pPr>
          <w:hyperlink w:anchor="_Toc92268656" w:history="1">
            <w:r w:rsidR="0027595E" w:rsidRPr="007F6FCE">
              <w:rPr>
                <w:rStyle w:val="Hyperkobling"/>
                <w:noProof/>
              </w:rPr>
              <w:t>Kva gjer me for å unngå liknande situasjonar - når barn er involvert</w:t>
            </w:r>
            <w:r w:rsidR="0027595E">
              <w:rPr>
                <w:noProof/>
                <w:webHidden/>
              </w:rPr>
              <w:tab/>
            </w:r>
            <w:r w:rsidR="0027595E">
              <w:rPr>
                <w:noProof/>
                <w:webHidden/>
              </w:rPr>
              <w:fldChar w:fldCharType="begin"/>
            </w:r>
            <w:r w:rsidR="0027595E">
              <w:rPr>
                <w:noProof/>
                <w:webHidden/>
              </w:rPr>
              <w:instrText xml:space="preserve"> PAGEREF _Toc92268656 \h </w:instrText>
            </w:r>
            <w:r w:rsidR="0027595E">
              <w:rPr>
                <w:noProof/>
                <w:webHidden/>
              </w:rPr>
            </w:r>
            <w:r w:rsidR="0027595E">
              <w:rPr>
                <w:noProof/>
                <w:webHidden/>
              </w:rPr>
              <w:fldChar w:fldCharType="separate"/>
            </w:r>
            <w:r w:rsidR="0027595E">
              <w:rPr>
                <w:noProof/>
                <w:webHidden/>
              </w:rPr>
              <w:t>9</w:t>
            </w:r>
            <w:r w:rsidR="0027595E">
              <w:rPr>
                <w:noProof/>
                <w:webHidden/>
              </w:rPr>
              <w:fldChar w:fldCharType="end"/>
            </w:r>
          </w:hyperlink>
        </w:p>
        <w:p w:rsidR="0027595E" w:rsidRDefault="00927F6E">
          <w:pPr>
            <w:pStyle w:val="INNH1"/>
            <w:tabs>
              <w:tab w:val="left" w:pos="440"/>
              <w:tab w:val="right" w:leader="dot" w:pos="9062"/>
            </w:tabs>
            <w:rPr>
              <w:rFonts w:eastAsiaTheme="minorEastAsia"/>
              <w:noProof/>
              <w:lang w:eastAsia="nn-NO"/>
            </w:rPr>
          </w:pPr>
          <w:hyperlink w:anchor="_Toc92268657" w:history="1">
            <w:r w:rsidR="0027595E" w:rsidRPr="007F6FCE">
              <w:rPr>
                <w:rStyle w:val="Hyperkobling"/>
                <w:noProof/>
              </w:rPr>
              <w:t>8.</w:t>
            </w:r>
            <w:r w:rsidR="0027595E">
              <w:rPr>
                <w:rFonts w:eastAsiaTheme="minorEastAsia"/>
                <w:noProof/>
                <w:lang w:eastAsia="nn-NO"/>
              </w:rPr>
              <w:tab/>
            </w:r>
            <w:r w:rsidR="0027595E" w:rsidRPr="007F6FCE">
              <w:rPr>
                <w:rStyle w:val="Hyperkobling"/>
                <w:noProof/>
              </w:rPr>
              <w:t>Kontaktinformasjon, offentlege og frivillige organisasjonar</w:t>
            </w:r>
            <w:r w:rsidR="0027595E">
              <w:rPr>
                <w:noProof/>
                <w:webHidden/>
              </w:rPr>
              <w:tab/>
            </w:r>
            <w:r w:rsidR="0027595E">
              <w:rPr>
                <w:noProof/>
                <w:webHidden/>
              </w:rPr>
              <w:fldChar w:fldCharType="begin"/>
            </w:r>
            <w:r w:rsidR="0027595E">
              <w:rPr>
                <w:noProof/>
                <w:webHidden/>
              </w:rPr>
              <w:instrText xml:space="preserve"> PAGEREF _Toc92268657 \h </w:instrText>
            </w:r>
            <w:r w:rsidR="0027595E">
              <w:rPr>
                <w:noProof/>
                <w:webHidden/>
              </w:rPr>
            </w:r>
            <w:r w:rsidR="0027595E">
              <w:rPr>
                <w:noProof/>
                <w:webHidden/>
              </w:rPr>
              <w:fldChar w:fldCharType="separate"/>
            </w:r>
            <w:r w:rsidR="0027595E">
              <w:rPr>
                <w:noProof/>
                <w:webHidden/>
              </w:rPr>
              <w:t>10</w:t>
            </w:r>
            <w:r w:rsidR="0027595E">
              <w:rPr>
                <w:noProof/>
                <w:webHidden/>
              </w:rPr>
              <w:fldChar w:fldCharType="end"/>
            </w:r>
          </w:hyperlink>
        </w:p>
        <w:p w:rsidR="00B838A8" w:rsidRDefault="00B838A8">
          <w:r>
            <w:rPr>
              <w:b/>
              <w:bCs/>
            </w:rPr>
            <w:fldChar w:fldCharType="end"/>
          </w:r>
        </w:p>
      </w:sdtContent>
    </w:sdt>
    <w:p w:rsidR="00E015C0" w:rsidRDefault="00DC3013" w:rsidP="00DC3013">
      <w:pPr>
        <w:ind w:left="5664" w:firstLine="708"/>
        <w:rPr>
          <w:rFonts w:eastAsia="Times New Roman"/>
          <w:noProof/>
        </w:rPr>
      </w:pPr>
      <w:r>
        <w:rPr>
          <w:rFonts w:eastAsia="Times New Roman"/>
          <w:noProof/>
        </w:rPr>
        <w:drawing>
          <wp:inline distT="0" distB="0" distL="0" distR="0">
            <wp:extent cx="1720316" cy="1373944"/>
            <wp:effectExtent l="0" t="0" r="0" b="0"/>
            <wp:docPr id="1" name="Bilde 1"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742750" cy="1391861"/>
                    </a:xfrm>
                    <a:prstGeom prst="rect">
                      <a:avLst/>
                    </a:prstGeom>
                    <a:noFill/>
                    <a:ln>
                      <a:noFill/>
                    </a:ln>
                  </pic:spPr>
                </pic:pic>
              </a:graphicData>
            </a:graphic>
          </wp:inline>
        </w:drawing>
      </w:r>
    </w:p>
    <w:p w:rsidR="00DC3013" w:rsidRDefault="00DC3013" w:rsidP="00D07657">
      <w:pPr>
        <w:ind w:left="6372" w:firstLine="708"/>
      </w:pPr>
    </w:p>
    <w:p w:rsidR="00FD0B87" w:rsidRDefault="00FD0B87" w:rsidP="00E015C0"/>
    <w:p w:rsidR="00DC3013" w:rsidRDefault="00DC3013" w:rsidP="00E015C0"/>
    <w:p w:rsidR="00D07657" w:rsidRPr="00E015C0" w:rsidRDefault="00D07657" w:rsidP="00E015C0"/>
    <w:p w:rsidR="00A01AC9" w:rsidRDefault="00A01AC9" w:rsidP="00260DC1">
      <w:pPr>
        <w:pStyle w:val="Overskrift1"/>
        <w:numPr>
          <w:ilvl w:val="0"/>
          <w:numId w:val="2"/>
        </w:numPr>
      </w:pPr>
      <w:bookmarkStart w:id="1" w:name="_Toc92268636"/>
      <w:r>
        <w:lastRenderedPageBreak/>
        <w:t>Innleiing</w:t>
      </w:r>
      <w:bookmarkEnd w:id="1"/>
    </w:p>
    <w:p w:rsidR="00B838A8" w:rsidRDefault="00B838A8" w:rsidP="00A01AC9">
      <w:pPr>
        <w:pStyle w:val="Ingenmellomrom"/>
        <w:rPr>
          <w:sz w:val="24"/>
          <w:szCs w:val="24"/>
        </w:rPr>
      </w:pPr>
    </w:p>
    <w:p w:rsidR="00A01AC9" w:rsidRDefault="00A01AC9" w:rsidP="00A01AC9">
      <w:pPr>
        <w:pStyle w:val="Ingenmellomrom"/>
        <w:rPr>
          <w:sz w:val="24"/>
          <w:szCs w:val="24"/>
        </w:rPr>
      </w:pPr>
      <w:r w:rsidRPr="00B838A8">
        <w:rPr>
          <w:sz w:val="24"/>
          <w:szCs w:val="24"/>
        </w:rPr>
        <w:t>Nokre bar</w:t>
      </w:r>
      <w:r w:rsidR="00B838A8" w:rsidRPr="00B838A8">
        <w:rPr>
          <w:sz w:val="24"/>
          <w:szCs w:val="24"/>
        </w:rPr>
        <w:t xml:space="preserve">n, unge og vaksne blir utsett for </w:t>
      </w:r>
      <w:r w:rsidR="00B838A8">
        <w:rPr>
          <w:sz w:val="24"/>
          <w:szCs w:val="24"/>
        </w:rPr>
        <w:t xml:space="preserve">vald frå menneske som skulle gi dei tryggleik. Mange er redde der dei skulle vore trygge, - i heimen og andre stader der omsorg er ei forventing. Vald i nære relasjonar er ekstra vanskeleg å oppdaga, og det kan vera vondt for dei som blir utsett for valden å be om hjelp. Vald i nære relasjonar skapar utrygge levevilkår for barn og vaksne. Vald kan føra til alvorlege fysiske, psykiske og sosiale utfordringar for dei involverte. All bruk av vald er i strid med norsk lov og krenkjer grunnleggjande menneskerettar. Barn som er vitne til at nære omsorgspersonar blir utsett for vald, kan få dei same skadeverknadane som barn som får valden direkte retta mot seg sjølv. </w:t>
      </w:r>
    </w:p>
    <w:p w:rsidR="00B838A8" w:rsidRDefault="00B838A8" w:rsidP="00A01AC9">
      <w:pPr>
        <w:pStyle w:val="Ingenmellomrom"/>
        <w:rPr>
          <w:sz w:val="24"/>
          <w:szCs w:val="24"/>
        </w:rPr>
      </w:pPr>
    </w:p>
    <w:p w:rsidR="00B838A8" w:rsidRDefault="00B838A8" w:rsidP="00A01AC9">
      <w:pPr>
        <w:pStyle w:val="Ingenmellomrom"/>
        <w:rPr>
          <w:sz w:val="24"/>
          <w:szCs w:val="24"/>
        </w:rPr>
      </w:pPr>
      <w:r>
        <w:rPr>
          <w:sz w:val="24"/>
          <w:szCs w:val="24"/>
        </w:rPr>
        <w:t xml:space="preserve">Det overordna målet med denne handlingsplanen er at alle som lever med vald skal sikrast naudsynt hjelp og vern gjennom tiltak som kompetanseheving, samhandling, haldningsskapande arbeid, bevisstgjering og førebyggjande arbeid i kommunen. </w:t>
      </w:r>
    </w:p>
    <w:p w:rsidR="00762A89" w:rsidRDefault="00762A89" w:rsidP="00A01AC9">
      <w:pPr>
        <w:pStyle w:val="Ingenmellomrom"/>
        <w:rPr>
          <w:sz w:val="24"/>
          <w:szCs w:val="24"/>
        </w:rPr>
      </w:pPr>
    </w:p>
    <w:p w:rsidR="00762A89" w:rsidRDefault="00762A89" w:rsidP="00A01AC9">
      <w:pPr>
        <w:pStyle w:val="Ingenmellomrom"/>
        <w:rPr>
          <w:sz w:val="24"/>
          <w:szCs w:val="24"/>
        </w:rPr>
      </w:pPr>
      <w:r>
        <w:rPr>
          <w:sz w:val="24"/>
          <w:szCs w:val="24"/>
        </w:rPr>
        <w:t xml:space="preserve">Handlingsplanen definerer kva vald i nære relasjonar er, korleis me skal handla ved uro og kommunale tiltak i Etne kommune. </w:t>
      </w:r>
    </w:p>
    <w:p w:rsidR="00762A89" w:rsidRDefault="00762A89" w:rsidP="00A01AC9">
      <w:pPr>
        <w:pStyle w:val="Ingenmellomrom"/>
        <w:rPr>
          <w:sz w:val="24"/>
          <w:szCs w:val="24"/>
        </w:rPr>
      </w:pPr>
    </w:p>
    <w:p w:rsidR="00762A89" w:rsidRDefault="00762A89" w:rsidP="00A01AC9">
      <w:pPr>
        <w:pStyle w:val="Ingenmellomrom"/>
        <w:rPr>
          <w:sz w:val="24"/>
          <w:szCs w:val="24"/>
        </w:rPr>
      </w:pPr>
      <w:r>
        <w:rPr>
          <w:sz w:val="24"/>
          <w:szCs w:val="24"/>
        </w:rPr>
        <w:t>Målet er å få til eit godt tverrfagleg samarbeid</w:t>
      </w:r>
      <w:r w:rsidR="00260DC1">
        <w:rPr>
          <w:sz w:val="24"/>
          <w:szCs w:val="24"/>
        </w:rPr>
        <w:t xml:space="preserve"> og</w:t>
      </w:r>
      <w:r>
        <w:rPr>
          <w:sz w:val="24"/>
          <w:szCs w:val="24"/>
        </w:rPr>
        <w:t xml:space="preserve"> skapa gode rutinar for korleis me kan handtera vald i nære relasjonar på beste måte. </w:t>
      </w:r>
    </w:p>
    <w:p w:rsidR="00260DC1" w:rsidRDefault="00260DC1" w:rsidP="00A01AC9">
      <w:pPr>
        <w:pStyle w:val="Ingenmellomrom"/>
        <w:rPr>
          <w:sz w:val="24"/>
          <w:szCs w:val="24"/>
        </w:rPr>
      </w:pPr>
    </w:p>
    <w:p w:rsidR="00260DC1" w:rsidRDefault="00260DC1" w:rsidP="00A01AC9">
      <w:pPr>
        <w:pStyle w:val="Ingenmellomrom"/>
        <w:rPr>
          <w:sz w:val="24"/>
          <w:szCs w:val="24"/>
        </w:rPr>
      </w:pPr>
      <w:r>
        <w:rPr>
          <w:sz w:val="24"/>
          <w:szCs w:val="24"/>
        </w:rPr>
        <w:t>Målgruppa for handlingsplanen er alle tilsette i barnehage og skule</w:t>
      </w:r>
      <w:r w:rsidR="007C08D7">
        <w:rPr>
          <w:sz w:val="24"/>
          <w:szCs w:val="24"/>
        </w:rPr>
        <w:t xml:space="preserve"> i Etne kommune</w:t>
      </w:r>
      <w:r>
        <w:rPr>
          <w:sz w:val="24"/>
          <w:szCs w:val="24"/>
        </w:rPr>
        <w:t xml:space="preserve">. </w:t>
      </w:r>
    </w:p>
    <w:p w:rsidR="00260DC1" w:rsidRDefault="00260DC1" w:rsidP="00A01AC9">
      <w:pPr>
        <w:pStyle w:val="Ingenmellomrom"/>
        <w:rPr>
          <w:sz w:val="24"/>
          <w:szCs w:val="24"/>
        </w:rPr>
      </w:pPr>
    </w:p>
    <w:p w:rsidR="00260DC1" w:rsidRDefault="00260DC1" w:rsidP="00260DC1">
      <w:pPr>
        <w:pStyle w:val="Ingenmellomrom"/>
        <w:rPr>
          <w:sz w:val="24"/>
          <w:szCs w:val="24"/>
        </w:rPr>
      </w:pPr>
      <w:r w:rsidRPr="00260DC1">
        <w:rPr>
          <w:i/>
          <w:sz w:val="24"/>
          <w:szCs w:val="24"/>
        </w:rPr>
        <w:t xml:space="preserve">«Vold er </w:t>
      </w:r>
      <w:proofErr w:type="spellStart"/>
      <w:r w:rsidRPr="00260DC1">
        <w:rPr>
          <w:i/>
          <w:sz w:val="24"/>
          <w:szCs w:val="24"/>
        </w:rPr>
        <w:t>enhver</w:t>
      </w:r>
      <w:proofErr w:type="spellEnd"/>
      <w:r w:rsidRPr="00260DC1">
        <w:rPr>
          <w:i/>
          <w:sz w:val="24"/>
          <w:szCs w:val="24"/>
        </w:rPr>
        <w:t xml:space="preserve"> handling </w:t>
      </w:r>
      <w:proofErr w:type="spellStart"/>
      <w:r w:rsidRPr="00260DC1">
        <w:rPr>
          <w:i/>
          <w:sz w:val="24"/>
          <w:szCs w:val="24"/>
        </w:rPr>
        <w:t>rettet</w:t>
      </w:r>
      <w:proofErr w:type="spellEnd"/>
      <w:r w:rsidRPr="00260DC1">
        <w:rPr>
          <w:i/>
          <w:sz w:val="24"/>
          <w:szCs w:val="24"/>
        </w:rPr>
        <w:t xml:space="preserve"> mot en </w:t>
      </w:r>
      <w:proofErr w:type="spellStart"/>
      <w:r w:rsidRPr="00260DC1">
        <w:rPr>
          <w:i/>
          <w:sz w:val="24"/>
          <w:szCs w:val="24"/>
        </w:rPr>
        <w:t>annen</w:t>
      </w:r>
      <w:proofErr w:type="spellEnd"/>
      <w:r w:rsidRPr="00260DC1">
        <w:rPr>
          <w:i/>
          <w:sz w:val="24"/>
          <w:szCs w:val="24"/>
        </w:rPr>
        <w:t xml:space="preserve"> person som gjennom at denne </w:t>
      </w:r>
      <w:proofErr w:type="spellStart"/>
      <w:r w:rsidRPr="00260DC1">
        <w:rPr>
          <w:i/>
          <w:sz w:val="24"/>
          <w:szCs w:val="24"/>
        </w:rPr>
        <w:t>handlingen</w:t>
      </w:r>
      <w:proofErr w:type="spellEnd"/>
      <w:r w:rsidRPr="00260DC1">
        <w:rPr>
          <w:i/>
          <w:sz w:val="24"/>
          <w:szCs w:val="24"/>
        </w:rPr>
        <w:t xml:space="preserve"> skader, smerter, skremmer eller krenker, får denne personen til å </w:t>
      </w:r>
      <w:proofErr w:type="spellStart"/>
      <w:r w:rsidRPr="00260DC1">
        <w:rPr>
          <w:i/>
          <w:sz w:val="24"/>
          <w:szCs w:val="24"/>
        </w:rPr>
        <w:t>gjøre</w:t>
      </w:r>
      <w:proofErr w:type="spellEnd"/>
      <w:r w:rsidRPr="00260DC1">
        <w:rPr>
          <w:i/>
          <w:sz w:val="24"/>
          <w:szCs w:val="24"/>
        </w:rPr>
        <w:t xml:space="preserve"> </w:t>
      </w:r>
      <w:proofErr w:type="spellStart"/>
      <w:r w:rsidRPr="00260DC1">
        <w:rPr>
          <w:i/>
          <w:sz w:val="24"/>
          <w:szCs w:val="24"/>
        </w:rPr>
        <w:t>noe</w:t>
      </w:r>
      <w:proofErr w:type="spellEnd"/>
      <w:r w:rsidRPr="00260DC1">
        <w:rPr>
          <w:i/>
          <w:sz w:val="24"/>
          <w:szCs w:val="24"/>
        </w:rPr>
        <w:t xml:space="preserve"> mot sin vilje eller slutte å </w:t>
      </w:r>
      <w:proofErr w:type="spellStart"/>
      <w:r w:rsidRPr="00260DC1">
        <w:rPr>
          <w:i/>
          <w:sz w:val="24"/>
          <w:szCs w:val="24"/>
        </w:rPr>
        <w:t>gjøre</w:t>
      </w:r>
      <w:proofErr w:type="spellEnd"/>
      <w:r w:rsidRPr="00260DC1">
        <w:rPr>
          <w:i/>
          <w:sz w:val="24"/>
          <w:szCs w:val="24"/>
        </w:rPr>
        <w:t xml:space="preserve"> </w:t>
      </w:r>
      <w:proofErr w:type="spellStart"/>
      <w:r w:rsidRPr="00260DC1">
        <w:rPr>
          <w:i/>
          <w:sz w:val="24"/>
          <w:szCs w:val="24"/>
        </w:rPr>
        <w:t>noe</w:t>
      </w:r>
      <w:proofErr w:type="spellEnd"/>
      <w:r w:rsidRPr="00260DC1">
        <w:rPr>
          <w:i/>
          <w:sz w:val="24"/>
          <w:szCs w:val="24"/>
        </w:rPr>
        <w:t xml:space="preserve"> den vil»</w:t>
      </w:r>
      <w:r w:rsidRPr="00260DC1">
        <w:rPr>
          <w:sz w:val="24"/>
          <w:szCs w:val="24"/>
        </w:rPr>
        <w:t>, Per Isdal, 2000.</w:t>
      </w:r>
    </w:p>
    <w:p w:rsidR="00FD0B87" w:rsidRDefault="00DC3013" w:rsidP="00FD0B87">
      <w:pPr>
        <w:pStyle w:val="Ingenmellomrom"/>
        <w:ind w:left="6372" w:firstLine="708"/>
        <w:rPr>
          <w:sz w:val="24"/>
          <w:szCs w:val="24"/>
        </w:rPr>
      </w:pPr>
      <w:r>
        <w:rPr>
          <w:rFonts w:eastAsia="Times New Roman"/>
          <w:noProof/>
        </w:rPr>
        <w:drawing>
          <wp:inline distT="0" distB="0" distL="0" distR="0" wp14:anchorId="3CC0FA6F" wp14:editId="525447F2">
            <wp:extent cx="1528946" cy="1221105"/>
            <wp:effectExtent l="0" t="0" r="0" b="0"/>
            <wp:docPr id="2" name="Bilde 2"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12" r:link="rId11" cstate="print">
                      <a:extLst>
                        <a:ext uri="{28A0092B-C50C-407E-A947-70E740481C1C}">
                          <a14:useLocalDpi xmlns:a14="http://schemas.microsoft.com/office/drawing/2010/main" val="0"/>
                        </a:ext>
                      </a:extLst>
                    </a:blip>
                    <a:srcRect/>
                    <a:stretch>
                      <a:fillRect/>
                    </a:stretch>
                  </pic:blipFill>
                  <pic:spPr bwMode="auto">
                    <a:xfrm>
                      <a:off x="0" y="0"/>
                      <a:ext cx="1555210" cy="1242081"/>
                    </a:xfrm>
                    <a:prstGeom prst="rect">
                      <a:avLst/>
                    </a:prstGeom>
                    <a:noFill/>
                    <a:ln>
                      <a:noFill/>
                    </a:ln>
                  </pic:spPr>
                </pic:pic>
              </a:graphicData>
            </a:graphic>
          </wp:inline>
        </w:drawing>
      </w:r>
    </w:p>
    <w:p w:rsidR="00260DC1" w:rsidRDefault="00260DC1" w:rsidP="00260DC1">
      <w:pPr>
        <w:pStyle w:val="Overskrift1"/>
        <w:numPr>
          <w:ilvl w:val="0"/>
          <w:numId w:val="2"/>
        </w:numPr>
      </w:pPr>
      <w:bookmarkStart w:id="2" w:name="_Toc92268637"/>
      <w:r>
        <w:t>Kva er vald i nære relasjonar?</w:t>
      </w:r>
      <w:bookmarkEnd w:id="2"/>
      <w:r>
        <w:t xml:space="preserve"> </w:t>
      </w:r>
    </w:p>
    <w:p w:rsidR="00260DC1" w:rsidRDefault="00260DC1" w:rsidP="00260DC1">
      <w:pPr>
        <w:pStyle w:val="Ingenmellomrom"/>
        <w:rPr>
          <w:sz w:val="24"/>
          <w:szCs w:val="24"/>
        </w:rPr>
      </w:pPr>
    </w:p>
    <w:p w:rsidR="00260DC1" w:rsidRDefault="00260DC1" w:rsidP="00260DC1">
      <w:pPr>
        <w:pStyle w:val="Ingenmellomrom"/>
        <w:rPr>
          <w:sz w:val="24"/>
          <w:szCs w:val="24"/>
        </w:rPr>
      </w:pPr>
      <w:r>
        <w:rPr>
          <w:sz w:val="24"/>
          <w:szCs w:val="24"/>
        </w:rPr>
        <w:t xml:space="preserve">Vald kan inkludera mange typar valdshandlingar. I denne handlingsplanen blir </w:t>
      </w:r>
      <w:r w:rsidR="0016537C">
        <w:rPr>
          <w:sz w:val="24"/>
          <w:szCs w:val="24"/>
        </w:rPr>
        <w:t>desse formene for vald definert: fysisk vald, psykisk vald, omsorgssvikt og seksuell vald og overgrep.</w:t>
      </w:r>
    </w:p>
    <w:p w:rsidR="0016537C" w:rsidRDefault="0016537C" w:rsidP="00260DC1">
      <w:pPr>
        <w:pStyle w:val="Ingenmellomrom"/>
        <w:rPr>
          <w:sz w:val="24"/>
          <w:szCs w:val="24"/>
        </w:rPr>
      </w:pPr>
    </w:p>
    <w:p w:rsidR="0016537C" w:rsidRDefault="0016537C" w:rsidP="00260DC1">
      <w:pPr>
        <w:pStyle w:val="Ingenmellomrom"/>
        <w:rPr>
          <w:sz w:val="24"/>
          <w:szCs w:val="24"/>
        </w:rPr>
      </w:pPr>
      <w:r>
        <w:rPr>
          <w:sz w:val="24"/>
          <w:szCs w:val="24"/>
        </w:rPr>
        <w:t xml:space="preserve">Nære relasjonar blir definert som partnar, barn, sysken, foreldre og føresette, besteforeldre </w:t>
      </w:r>
      <w:r w:rsidR="00CC4A07">
        <w:rPr>
          <w:sz w:val="24"/>
          <w:szCs w:val="24"/>
        </w:rPr>
        <w:t xml:space="preserve">og oldeforeldre, </w:t>
      </w:r>
      <w:r>
        <w:rPr>
          <w:sz w:val="24"/>
          <w:szCs w:val="24"/>
        </w:rPr>
        <w:t xml:space="preserve">samt adoptiv-, foster- og </w:t>
      </w:r>
      <w:r w:rsidR="00CC4A07">
        <w:rPr>
          <w:sz w:val="24"/>
          <w:szCs w:val="24"/>
        </w:rPr>
        <w:t>andre familieforhold.</w:t>
      </w:r>
      <w:r>
        <w:rPr>
          <w:sz w:val="24"/>
          <w:szCs w:val="24"/>
        </w:rPr>
        <w:t xml:space="preserve"> Det kan også omfatta kjæraste- og nære vennskapsband samt langvarige omsorgs- og pleierelasjonar. </w:t>
      </w:r>
      <w:r w:rsidR="008C3D4B">
        <w:rPr>
          <w:sz w:val="24"/>
          <w:szCs w:val="24"/>
        </w:rPr>
        <w:t>I r</w:t>
      </w:r>
      <w:r>
        <w:rPr>
          <w:sz w:val="24"/>
          <w:szCs w:val="24"/>
        </w:rPr>
        <w:t>elasjonar der ein betyr noko for kvarandre i kvardagen, som til dømes i barnehagen, skulen og SFO</w:t>
      </w:r>
      <w:r w:rsidR="008C3D4B">
        <w:rPr>
          <w:sz w:val="24"/>
          <w:szCs w:val="24"/>
        </w:rPr>
        <w:t xml:space="preserve"> kan ein også vera rekna som nære relasjonar</w:t>
      </w:r>
      <w:r>
        <w:rPr>
          <w:sz w:val="24"/>
          <w:szCs w:val="24"/>
        </w:rPr>
        <w:t xml:space="preserve">. </w:t>
      </w:r>
    </w:p>
    <w:p w:rsidR="0016537C" w:rsidRDefault="0016537C" w:rsidP="00260DC1">
      <w:pPr>
        <w:pStyle w:val="Ingenmellomrom"/>
        <w:rPr>
          <w:sz w:val="24"/>
          <w:szCs w:val="24"/>
        </w:rPr>
      </w:pPr>
    </w:p>
    <w:p w:rsidR="0016537C" w:rsidRDefault="0016537C" w:rsidP="00260DC1">
      <w:pPr>
        <w:pStyle w:val="Ingenmellomrom"/>
        <w:rPr>
          <w:sz w:val="24"/>
          <w:szCs w:val="24"/>
        </w:rPr>
      </w:pPr>
      <w:r>
        <w:rPr>
          <w:sz w:val="24"/>
          <w:szCs w:val="24"/>
        </w:rPr>
        <w:lastRenderedPageBreak/>
        <w:t>Alle kan bli utsett for</w:t>
      </w:r>
      <w:r w:rsidR="00481EE4">
        <w:rPr>
          <w:sz w:val="24"/>
          <w:szCs w:val="24"/>
        </w:rPr>
        <w:t xml:space="preserve"> vald. Likevel er det nokre grupper som er særleg sårbare. Det gjeld særleg dei som er underlegne i eit makt- og styrkeforhold. Per</w:t>
      </w:r>
      <w:r w:rsidR="00FD0EC2">
        <w:rPr>
          <w:sz w:val="24"/>
          <w:szCs w:val="24"/>
        </w:rPr>
        <w:t>sona</w:t>
      </w:r>
      <w:r w:rsidR="00481EE4">
        <w:rPr>
          <w:sz w:val="24"/>
          <w:szCs w:val="24"/>
        </w:rPr>
        <w:t xml:space="preserve">r med funksjonsnedsettingar, </w:t>
      </w:r>
      <w:r w:rsidR="008C3D4B">
        <w:rPr>
          <w:sz w:val="24"/>
          <w:szCs w:val="24"/>
        </w:rPr>
        <w:t xml:space="preserve">små </w:t>
      </w:r>
      <w:r w:rsidR="00481EE4">
        <w:rPr>
          <w:sz w:val="24"/>
          <w:szCs w:val="24"/>
        </w:rPr>
        <w:t xml:space="preserve">born og eldre </w:t>
      </w:r>
      <w:r w:rsidR="008C3D4B">
        <w:rPr>
          <w:sz w:val="24"/>
          <w:szCs w:val="24"/>
        </w:rPr>
        <w:t xml:space="preserve">born </w:t>
      </w:r>
      <w:r w:rsidR="00481EE4">
        <w:rPr>
          <w:sz w:val="24"/>
          <w:szCs w:val="24"/>
        </w:rPr>
        <w:t xml:space="preserve">og dei som slit med utfordringar knytt til rus eller psykiatri som kan vera </w:t>
      </w:r>
      <w:r w:rsidR="008C3D4B">
        <w:rPr>
          <w:sz w:val="24"/>
          <w:szCs w:val="24"/>
        </w:rPr>
        <w:t xml:space="preserve">særleg </w:t>
      </w:r>
      <w:r w:rsidR="00481EE4">
        <w:rPr>
          <w:sz w:val="24"/>
          <w:szCs w:val="24"/>
        </w:rPr>
        <w:t>utsett</w:t>
      </w:r>
      <w:r w:rsidR="008C3D4B">
        <w:rPr>
          <w:sz w:val="24"/>
          <w:szCs w:val="24"/>
        </w:rPr>
        <w:t>e.</w:t>
      </w:r>
    </w:p>
    <w:p w:rsidR="008C3D4B" w:rsidRDefault="008C3D4B" w:rsidP="00260DC1">
      <w:pPr>
        <w:pStyle w:val="Ingenmellomrom"/>
        <w:rPr>
          <w:sz w:val="24"/>
          <w:szCs w:val="24"/>
        </w:rPr>
      </w:pPr>
    </w:p>
    <w:p w:rsidR="008C3D4B" w:rsidRDefault="008C3D4B" w:rsidP="00260DC1">
      <w:pPr>
        <w:pStyle w:val="Ingenmellomrom"/>
        <w:rPr>
          <w:sz w:val="24"/>
          <w:szCs w:val="24"/>
        </w:rPr>
      </w:pPr>
      <w:r>
        <w:rPr>
          <w:sz w:val="24"/>
          <w:szCs w:val="24"/>
        </w:rPr>
        <w:t xml:space="preserve">Små born har eit behov for omsorg og er avhengige av vaksne som tar dei i vare. Born og unge har ikkje sama vurderingsevna som vaksne, og kan lettare bli lokka inn i situasjonar som dei er for unge til å forstå konsekvensane av eller gi samtykke til. </w:t>
      </w:r>
    </w:p>
    <w:p w:rsidR="008C3D4B" w:rsidRDefault="008C3D4B" w:rsidP="00260DC1">
      <w:pPr>
        <w:pStyle w:val="Ingenmellomrom"/>
        <w:rPr>
          <w:sz w:val="24"/>
          <w:szCs w:val="24"/>
        </w:rPr>
      </w:pPr>
    </w:p>
    <w:p w:rsidR="008C3D4B" w:rsidRDefault="008C3D4B" w:rsidP="00260DC1">
      <w:pPr>
        <w:pStyle w:val="Ingenmellomrom"/>
        <w:rPr>
          <w:sz w:val="24"/>
          <w:szCs w:val="24"/>
        </w:rPr>
      </w:pPr>
      <w:r>
        <w:rPr>
          <w:sz w:val="24"/>
          <w:szCs w:val="24"/>
        </w:rPr>
        <w:t xml:space="preserve">Personar med nedsett funksjonsevne kan vera avhengige av at andre tar vare på dei. Fysiske funksjonsnedsettingar kan gjera det vanskelegare å forsvara seg mot fysisk eller seksuell vald. </w:t>
      </w:r>
    </w:p>
    <w:p w:rsidR="008C3D4B" w:rsidRDefault="008C3D4B" w:rsidP="00260DC1">
      <w:pPr>
        <w:pStyle w:val="Ingenmellomrom"/>
        <w:rPr>
          <w:sz w:val="24"/>
          <w:szCs w:val="24"/>
        </w:rPr>
      </w:pPr>
      <w:r>
        <w:rPr>
          <w:sz w:val="24"/>
          <w:szCs w:val="24"/>
        </w:rPr>
        <w:t xml:space="preserve">Både personar med alvorlege utfordringar knytt til rusmisbruk eller personar med alvorlege psykiske lidingar kan vera sårbare av fleire grunnar. Mange har få relasjonar og vegrar seg for å melda personar som står dei nær, sidan dei ofte er avhengig av forholda til dei. </w:t>
      </w:r>
    </w:p>
    <w:p w:rsidR="008C3D4B" w:rsidRDefault="008C3D4B" w:rsidP="00260DC1">
      <w:pPr>
        <w:pStyle w:val="Ingenmellomrom"/>
        <w:rPr>
          <w:sz w:val="24"/>
          <w:szCs w:val="24"/>
        </w:rPr>
      </w:pPr>
    </w:p>
    <w:p w:rsidR="00260DC1" w:rsidRDefault="008C3D4B" w:rsidP="00260DC1">
      <w:pPr>
        <w:pStyle w:val="Ingenmellomrom"/>
        <w:rPr>
          <w:sz w:val="24"/>
          <w:szCs w:val="24"/>
        </w:rPr>
      </w:pPr>
      <w:r>
        <w:rPr>
          <w:sz w:val="24"/>
          <w:szCs w:val="24"/>
        </w:rPr>
        <w:t xml:space="preserve">Overgrep skjer både i private heim og på institusjonar. </w:t>
      </w:r>
    </w:p>
    <w:p w:rsidR="00260DC1" w:rsidRDefault="00260DC1" w:rsidP="00260DC1">
      <w:pPr>
        <w:pStyle w:val="Ingenmellomrom"/>
        <w:rPr>
          <w:sz w:val="24"/>
          <w:szCs w:val="24"/>
        </w:rPr>
      </w:pPr>
    </w:p>
    <w:p w:rsidR="00260DC1" w:rsidRDefault="00260DC1" w:rsidP="00A14F9E">
      <w:pPr>
        <w:pStyle w:val="Overskrift1"/>
        <w:numPr>
          <w:ilvl w:val="0"/>
          <w:numId w:val="2"/>
        </w:numPr>
      </w:pPr>
      <w:bookmarkStart w:id="3" w:name="_Toc92268638"/>
      <w:r>
        <w:t>Former for vald</w:t>
      </w:r>
      <w:bookmarkEnd w:id="3"/>
    </w:p>
    <w:p w:rsidR="00F860A7" w:rsidRDefault="00F25400" w:rsidP="00A14F9E">
      <w:pPr>
        <w:pStyle w:val="Overskrift2"/>
      </w:pPr>
      <w:bookmarkStart w:id="4" w:name="_Toc92268639"/>
      <w:r>
        <w:t>Fysisk vald</w:t>
      </w:r>
      <w:bookmarkEnd w:id="4"/>
    </w:p>
    <w:p w:rsidR="00F25400" w:rsidRDefault="00F25400" w:rsidP="00F860A7">
      <w:pPr>
        <w:pStyle w:val="Ingenmellomrom"/>
        <w:rPr>
          <w:sz w:val="24"/>
          <w:szCs w:val="24"/>
        </w:rPr>
      </w:pPr>
      <w:r>
        <w:rPr>
          <w:sz w:val="24"/>
          <w:szCs w:val="24"/>
        </w:rPr>
        <w:t xml:space="preserve">Fysisk mishandling inneber at ein person påfører andre smerte, kroppsleg skade eller sjukdom. Fysisk vald er alle former for fysisk handling som skadar eller kontrollerer eit anna menneske. Det kan til dømes vera slag, spart, bitt, kvelartak eller øyrefik. Fysisk straff brukt for å disiplinera og oppdra born blir definert som fysisk mishandling. </w:t>
      </w:r>
    </w:p>
    <w:p w:rsidR="00F25400" w:rsidRDefault="00F25400" w:rsidP="00F860A7">
      <w:pPr>
        <w:pStyle w:val="Ingenmellomrom"/>
        <w:rPr>
          <w:sz w:val="24"/>
          <w:szCs w:val="24"/>
        </w:rPr>
      </w:pPr>
    </w:p>
    <w:p w:rsidR="00F25400" w:rsidRDefault="00F25400" w:rsidP="00F860A7">
      <w:pPr>
        <w:pStyle w:val="Ingenmellomrom"/>
        <w:rPr>
          <w:sz w:val="24"/>
          <w:szCs w:val="24"/>
        </w:rPr>
      </w:pPr>
      <w:bookmarkStart w:id="5" w:name="_Toc92268640"/>
      <w:r w:rsidRPr="00A14F9E">
        <w:rPr>
          <w:rStyle w:val="Overskrift2Tegn"/>
        </w:rPr>
        <w:t>Psykisk vald</w:t>
      </w:r>
      <w:bookmarkEnd w:id="5"/>
      <w:r w:rsidRPr="00A14F9E">
        <w:rPr>
          <w:rStyle w:val="Overskrift2Tegn"/>
        </w:rPr>
        <w:br/>
      </w:r>
      <w:r>
        <w:rPr>
          <w:sz w:val="24"/>
          <w:szCs w:val="24"/>
        </w:rPr>
        <w:t xml:space="preserve">Psykisk vald er all bruk av ord, stemme, handling, eller mangel på handling som kontrollerer, skadar, eller krenkjer ein anna person. Psykisk vald kan øydeleggje for eller hindra ei utvikling av eit positivt sjølvbilete. Det kan koma til uttrykk i form av truslar, nedsetjande utsegn, sårande kritikk, gjentatte avhøyr og ignorering. Det er svært vanskeleg å oppdaga denne forma for mishandling sidan dette i seg sjølv ikkje set fysiske spor. </w:t>
      </w:r>
    </w:p>
    <w:p w:rsidR="00F25400" w:rsidRDefault="00F25400" w:rsidP="00F860A7">
      <w:pPr>
        <w:pStyle w:val="Ingenmellomrom"/>
        <w:rPr>
          <w:sz w:val="24"/>
          <w:szCs w:val="24"/>
        </w:rPr>
      </w:pPr>
      <w:r>
        <w:rPr>
          <w:sz w:val="24"/>
          <w:szCs w:val="24"/>
        </w:rPr>
        <w:t xml:space="preserve"> </w:t>
      </w:r>
    </w:p>
    <w:p w:rsidR="00F25400" w:rsidRDefault="00F25400" w:rsidP="00F860A7">
      <w:pPr>
        <w:pStyle w:val="Ingenmellomrom"/>
        <w:rPr>
          <w:sz w:val="24"/>
          <w:szCs w:val="24"/>
        </w:rPr>
      </w:pPr>
      <w:r>
        <w:rPr>
          <w:sz w:val="24"/>
          <w:szCs w:val="24"/>
        </w:rPr>
        <w:t xml:space="preserve">Det er også psykisk vald når nokon er vitne til vald i sine nære relasjonar, som til døme mellom foreldra. </w:t>
      </w:r>
    </w:p>
    <w:p w:rsidR="00F25400" w:rsidRDefault="00F25400" w:rsidP="00F860A7">
      <w:pPr>
        <w:pStyle w:val="Ingenmellomrom"/>
        <w:rPr>
          <w:sz w:val="24"/>
          <w:szCs w:val="24"/>
        </w:rPr>
      </w:pPr>
    </w:p>
    <w:p w:rsidR="00F25400" w:rsidRDefault="00F25400" w:rsidP="00F860A7">
      <w:pPr>
        <w:pStyle w:val="Ingenmellomrom"/>
        <w:rPr>
          <w:sz w:val="24"/>
          <w:szCs w:val="24"/>
        </w:rPr>
      </w:pPr>
      <w:r>
        <w:rPr>
          <w:sz w:val="24"/>
          <w:szCs w:val="24"/>
        </w:rPr>
        <w:t xml:space="preserve">Latent vald er den psykiske effekten valden har etter at den har funne stad. Den som er utsett for vald vil vera på vakt i påvente av nye valdshandlingar. Dette gjeld for alle former for vald. </w:t>
      </w:r>
    </w:p>
    <w:p w:rsidR="00F25400" w:rsidRDefault="00F25400" w:rsidP="00F860A7">
      <w:pPr>
        <w:pStyle w:val="Ingenmellomrom"/>
        <w:rPr>
          <w:sz w:val="24"/>
          <w:szCs w:val="24"/>
        </w:rPr>
      </w:pPr>
    </w:p>
    <w:p w:rsidR="00F25400" w:rsidRDefault="00F25400" w:rsidP="00A14F9E">
      <w:pPr>
        <w:pStyle w:val="Overskrift2"/>
      </w:pPr>
      <w:bookmarkStart w:id="6" w:name="_Toc92268641"/>
      <w:r>
        <w:t>Ekstrem og negativ sosial kontroll</w:t>
      </w:r>
      <w:bookmarkEnd w:id="6"/>
    </w:p>
    <w:p w:rsidR="00F25400" w:rsidRDefault="00F25400" w:rsidP="00F860A7">
      <w:pPr>
        <w:pStyle w:val="Ingenmellomrom"/>
        <w:rPr>
          <w:sz w:val="24"/>
          <w:szCs w:val="24"/>
        </w:rPr>
      </w:pPr>
      <w:r>
        <w:rPr>
          <w:sz w:val="24"/>
          <w:szCs w:val="24"/>
        </w:rPr>
        <w:t xml:space="preserve">Ekstrem kontroll er å avgrensa fridomen til eit anna menneske. Både born og vaksne kan oppleva at ein som står dei nær har ekstrem kontroll over dei. Negativ sosial kontroll er ulike formar for systematisk oppsyn, press, truslar og tvang som blir utøvd for å sikra at enkeltpersonar lever i tråd med norma til familien eller gruppa. </w:t>
      </w:r>
    </w:p>
    <w:p w:rsidR="00F25400" w:rsidRDefault="00F25400" w:rsidP="00F860A7">
      <w:pPr>
        <w:pStyle w:val="Ingenmellomrom"/>
        <w:rPr>
          <w:sz w:val="24"/>
          <w:szCs w:val="24"/>
        </w:rPr>
      </w:pPr>
      <w:r>
        <w:rPr>
          <w:sz w:val="24"/>
          <w:szCs w:val="24"/>
        </w:rPr>
        <w:lastRenderedPageBreak/>
        <w:t xml:space="preserve">Døme på dette kan vera isolering, utfrysing, ekstrem sosial kontroll, økonomisk kontroll og ulike sanksjonar. </w:t>
      </w:r>
    </w:p>
    <w:p w:rsidR="00F25400" w:rsidRDefault="00F25400" w:rsidP="00F860A7">
      <w:pPr>
        <w:pStyle w:val="Ingenmellomrom"/>
        <w:rPr>
          <w:sz w:val="24"/>
          <w:szCs w:val="24"/>
        </w:rPr>
      </w:pPr>
    </w:p>
    <w:p w:rsidR="00F25400" w:rsidRDefault="00F25400" w:rsidP="00A14F9E">
      <w:pPr>
        <w:pStyle w:val="Overskrift2"/>
      </w:pPr>
      <w:bookmarkStart w:id="7" w:name="_Toc92268642"/>
      <w:r>
        <w:t>Mobbing</w:t>
      </w:r>
      <w:bookmarkEnd w:id="7"/>
    </w:p>
    <w:p w:rsidR="00F25400" w:rsidRDefault="00F25400" w:rsidP="00F860A7">
      <w:pPr>
        <w:pStyle w:val="Ingenmellomrom"/>
        <w:rPr>
          <w:sz w:val="24"/>
          <w:szCs w:val="24"/>
        </w:rPr>
      </w:pPr>
      <w:r>
        <w:rPr>
          <w:sz w:val="24"/>
          <w:szCs w:val="24"/>
        </w:rPr>
        <w:t xml:space="preserve">Mobbing er når ein person gjentatte gonger og over tid blir utsett for negative handlingar for ein eller fleire personar. Det er ein aggressiv eller </w:t>
      </w:r>
      <w:r w:rsidR="00594FF3">
        <w:rPr>
          <w:sz w:val="24"/>
          <w:szCs w:val="24"/>
        </w:rPr>
        <w:t>vond</w:t>
      </w:r>
      <w:r>
        <w:rPr>
          <w:sz w:val="24"/>
          <w:szCs w:val="24"/>
        </w:rPr>
        <w:t xml:space="preserve">sinna åtferd der nokon med vilje påfører ein annan </w:t>
      </w:r>
      <w:r w:rsidR="00594FF3">
        <w:rPr>
          <w:sz w:val="24"/>
          <w:szCs w:val="24"/>
        </w:rPr>
        <w:t xml:space="preserve">person skade, smerte eller krenking. Mobbing forutset ein viss ubalanse i makt- og styrkeforholdet. Mobbing kan både vera fysisk og psykisk vald. </w:t>
      </w:r>
    </w:p>
    <w:p w:rsidR="00594FF3" w:rsidRDefault="00594FF3" w:rsidP="00F860A7">
      <w:pPr>
        <w:pStyle w:val="Ingenmellomrom"/>
        <w:rPr>
          <w:sz w:val="24"/>
          <w:szCs w:val="24"/>
        </w:rPr>
      </w:pPr>
    </w:p>
    <w:p w:rsidR="00594FF3" w:rsidRDefault="00594FF3" w:rsidP="00F860A7">
      <w:pPr>
        <w:pStyle w:val="Ingenmellomrom"/>
        <w:rPr>
          <w:sz w:val="24"/>
          <w:szCs w:val="24"/>
        </w:rPr>
      </w:pPr>
      <w:r>
        <w:rPr>
          <w:sz w:val="24"/>
          <w:szCs w:val="24"/>
        </w:rPr>
        <w:t xml:space="preserve">Mobbing kan også bli utøvd via digitale medium. </w:t>
      </w:r>
    </w:p>
    <w:p w:rsidR="00594FF3" w:rsidRDefault="00594FF3" w:rsidP="00F860A7">
      <w:pPr>
        <w:pStyle w:val="Ingenmellomrom"/>
        <w:rPr>
          <w:sz w:val="24"/>
          <w:szCs w:val="24"/>
        </w:rPr>
      </w:pPr>
    </w:p>
    <w:p w:rsidR="00594FF3" w:rsidRDefault="00594FF3" w:rsidP="00A14F9E">
      <w:pPr>
        <w:pStyle w:val="Overskrift2"/>
      </w:pPr>
      <w:bookmarkStart w:id="8" w:name="_Toc92268643"/>
      <w:r>
        <w:t>Omsorgssvikt</w:t>
      </w:r>
      <w:bookmarkEnd w:id="8"/>
    </w:p>
    <w:p w:rsidR="00E608CC" w:rsidRDefault="00594FF3" w:rsidP="00F860A7">
      <w:pPr>
        <w:pStyle w:val="Ingenmellomrom"/>
        <w:rPr>
          <w:sz w:val="24"/>
          <w:szCs w:val="24"/>
        </w:rPr>
      </w:pPr>
      <w:r>
        <w:rPr>
          <w:sz w:val="24"/>
          <w:szCs w:val="24"/>
        </w:rPr>
        <w:t xml:space="preserve">Omsorgssvikt overfor barn er når omsorgspersonar ikkje gir borna den tryggleiken og omsorga dei har behov for. I tillegg til fysisk og psykisk vald kan det vera at born ikkje blir følgt opp i forhold til skule og opplæring, manglande kontakt med helsetenesta når barnet treng medisinsk hjelp. Omsorgssvikt er også å ikkje prioritera dei grunnleggjande behova til barnet framfor sine eigne behov. </w:t>
      </w:r>
    </w:p>
    <w:p w:rsidR="00E608CC" w:rsidRDefault="00E608CC" w:rsidP="00F860A7">
      <w:pPr>
        <w:pStyle w:val="Ingenmellomrom"/>
        <w:rPr>
          <w:sz w:val="24"/>
          <w:szCs w:val="24"/>
        </w:rPr>
      </w:pPr>
    </w:p>
    <w:p w:rsidR="00E608CC" w:rsidRDefault="00E608CC" w:rsidP="00A14F9E">
      <w:pPr>
        <w:pStyle w:val="Overskrift2"/>
      </w:pPr>
      <w:bookmarkStart w:id="9" w:name="_Toc92268644"/>
      <w:r>
        <w:t>Seksuell vald og overgrep</w:t>
      </w:r>
      <w:bookmarkEnd w:id="9"/>
    </w:p>
    <w:p w:rsidR="00E608CC" w:rsidRDefault="00E608CC" w:rsidP="00F860A7">
      <w:pPr>
        <w:pStyle w:val="Ingenmellomrom"/>
        <w:rPr>
          <w:sz w:val="24"/>
          <w:szCs w:val="24"/>
        </w:rPr>
      </w:pPr>
      <w:r>
        <w:rPr>
          <w:sz w:val="24"/>
          <w:szCs w:val="24"/>
        </w:rPr>
        <w:t xml:space="preserve">Den seksuelle lågalderen i Noreg er 16 år. All form for seksuell aktivitet retta mot born under 16 år er å rekna som overgrep. Born er for unge til å forstå og kan ikkje gi samtykke til seksuell aktivitet. </w:t>
      </w:r>
    </w:p>
    <w:p w:rsidR="00E608CC" w:rsidRDefault="00E608CC" w:rsidP="00F860A7">
      <w:pPr>
        <w:pStyle w:val="Ingenmellomrom"/>
        <w:rPr>
          <w:sz w:val="24"/>
          <w:szCs w:val="24"/>
        </w:rPr>
      </w:pPr>
      <w:r>
        <w:rPr>
          <w:sz w:val="24"/>
          <w:szCs w:val="24"/>
        </w:rPr>
        <w:t xml:space="preserve">Dei fleste overgrep skjer i dei nære omgjevnadane til borna og til ein person borna har tillit til. Incest er seksuelle handlingar mellom sysken eller nære slektningar i nedgåande linje. </w:t>
      </w:r>
    </w:p>
    <w:p w:rsidR="00E608CC" w:rsidRDefault="00E608CC" w:rsidP="00F860A7">
      <w:pPr>
        <w:pStyle w:val="Ingenmellomrom"/>
        <w:rPr>
          <w:sz w:val="24"/>
          <w:szCs w:val="24"/>
        </w:rPr>
      </w:pPr>
      <w:r>
        <w:rPr>
          <w:sz w:val="24"/>
          <w:szCs w:val="24"/>
        </w:rPr>
        <w:t xml:space="preserve">Seksuelle overgrep vil seia å lura eller påtvinga eit anna menneske seksuell aktivitet som det ikkje ynskjer, eller grunna utvikling/alder er i stand til å gi samtykke til. </w:t>
      </w:r>
    </w:p>
    <w:p w:rsidR="00E608CC" w:rsidRDefault="00E608CC" w:rsidP="00F860A7">
      <w:pPr>
        <w:pStyle w:val="Ingenmellomrom"/>
        <w:rPr>
          <w:sz w:val="24"/>
          <w:szCs w:val="24"/>
        </w:rPr>
      </w:pPr>
    </w:p>
    <w:p w:rsidR="00E608CC" w:rsidRDefault="00E608CC" w:rsidP="00F860A7">
      <w:pPr>
        <w:pStyle w:val="Ingenmellomrom"/>
        <w:rPr>
          <w:sz w:val="24"/>
          <w:szCs w:val="24"/>
        </w:rPr>
      </w:pPr>
      <w:r>
        <w:rPr>
          <w:sz w:val="24"/>
          <w:szCs w:val="24"/>
        </w:rPr>
        <w:t xml:space="preserve">Seksuelle overgrep kan gå føre seg fysisk og via digitale medium. </w:t>
      </w:r>
    </w:p>
    <w:p w:rsidR="00E608CC" w:rsidRDefault="00E608CC" w:rsidP="00F860A7">
      <w:pPr>
        <w:pStyle w:val="Ingenmellomrom"/>
        <w:rPr>
          <w:sz w:val="24"/>
          <w:szCs w:val="24"/>
        </w:rPr>
      </w:pPr>
    </w:p>
    <w:p w:rsidR="00E608CC" w:rsidRDefault="00E608CC" w:rsidP="00A14F9E">
      <w:pPr>
        <w:pStyle w:val="Overskrift2"/>
      </w:pPr>
      <w:bookmarkStart w:id="10" w:name="_Toc92268645"/>
      <w:r>
        <w:t>Rusrelatert vald</w:t>
      </w:r>
      <w:bookmarkEnd w:id="10"/>
    </w:p>
    <w:p w:rsidR="00E608CC" w:rsidRDefault="00E608CC" w:rsidP="00F860A7">
      <w:pPr>
        <w:pStyle w:val="Ingenmellomrom"/>
        <w:rPr>
          <w:sz w:val="24"/>
          <w:szCs w:val="24"/>
        </w:rPr>
      </w:pPr>
      <w:r>
        <w:rPr>
          <w:sz w:val="24"/>
          <w:szCs w:val="24"/>
        </w:rPr>
        <w:t xml:space="preserve">Alkohol- og/eller ruspåverka personar, </w:t>
      </w:r>
      <w:r w:rsidR="00921CA1">
        <w:rPr>
          <w:sz w:val="24"/>
          <w:szCs w:val="24"/>
        </w:rPr>
        <w:t xml:space="preserve">har lettare for å utøva vald og har større risiko for å bli utsett for vald. </w:t>
      </w:r>
    </w:p>
    <w:p w:rsidR="00921CA1" w:rsidRDefault="00921CA1" w:rsidP="00F860A7">
      <w:pPr>
        <w:pStyle w:val="Ingenmellomrom"/>
        <w:rPr>
          <w:sz w:val="24"/>
          <w:szCs w:val="24"/>
        </w:rPr>
      </w:pPr>
      <w:r>
        <w:rPr>
          <w:sz w:val="24"/>
          <w:szCs w:val="24"/>
        </w:rPr>
        <w:t xml:space="preserve">Ein familiesituasjon der ein eller fleire har utfordringar med rus og alkohol, aukar risikoen for utrykkleik, sosial isolasjon, ulike formar for krenkingar, overgrep og omsorgssvikt for alle i nære relasjonar. Born kan ta på seg roller kor dei tek over oppgåver og funksjonar som er knytt til ansvaret som foreldre, fordi dei kjenner oppfølginga frå omsorgspersonane som mangelfulle. </w:t>
      </w:r>
    </w:p>
    <w:p w:rsidR="00921CA1" w:rsidRDefault="00921CA1" w:rsidP="00F860A7">
      <w:pPr>
        <w:pStyle w:val="Ingenmellomrom"/>
        <w:rPr>
          <w:sz w:val="24"/>
          <w:szCs w:val="24"/>
        </w:rPr>
      </w:pPr>
    </w:p>
    <w:p w:rsidR="00921CA1" w:rsidRDefault="00921CA1" w:rsidP="00A14F9E">
      <w:pPr>
        <w:pStyle w:val="Overskrift2"/>
      </w:pPr>
      <w:bookmarkStart w:id="11" w:name="_Toc92268646"/>
      <w:r>
        <w:t>Sosial medium og nettovergrep</w:t>
      </w:r>
      <w:bookmarkEnd w:id="11"/>
    </w:p>
    <w:p w:rsidR="00921CA1" w:rsidRDefault="00921CA1" w:rsidP="00F860A7">
      <w:pPr>
        <w:pStyle w:val="Ingenmellomrom"/>
        <w:rPr>
          <w:sz w:val="24"/>
          <w:szCs w:val="24"/>
        </w:rPr>
      </w:pPr>
      <w:r>
        <w:rPr>
          <w:sz w:val="24"/>
          <w:szCs w:val="24"/>
        </w:rPr>
        <w:t xml:space="preserve">Nesten alle barn i skulealder og ungdommar har smarttelefon tilgjengeleg. Mykje av kommunikasjonen med venner og andre går føre seg digitalt; den digitale og den verkelege verda glir over i kvarandre. </w:t>
      </w:r>
    </w:p>
    <w:p w:rsidR="00921CA1" w:rsidRPr="00921CA1" w:rsidRDefault="00921CA1" w:rsidP="00921CA1">
      <w:pPr>
        <w:pStyle w:val="Ingenmellomrom"/>
        <w:rPr>
          <w:sz w:val="24"/>
          <w:szCs w:val="24"/>
        </w:rPr>
      </w:pPr>
      <w:r>
        <w:rPr>
          <w:sz w:val="24"/>
          <w:szCs w:val="24"/>
        </w:rPr>
        <w:t xml:space="preserve">Sosiale medium kan nyttast til å utøva seksuelle overgrep mot barn og unge. </w:t>
      </w:r>
      <w:r w:rsidRPr="00921CA1">
        <w:rPr>
          <w:sz w:val="24"/>
          <w:szCs w:val="24"/>
        </w:rPr>
        <w:t>Det kan v</w:t>
      </w:r>
      <w:r>
        <w:rPr>
          <w:sz w:val="24"/>
          <w:szCs w:val="24"/>
        </w:rPr>
        <w:t>e</w:t>
      </w:r>
      <w:r w:rsidRPr="00921CA1">
        <w:rPr>
          <w:sz w:val="24"/>
          <w:szCs w:val="24"/>
        </w:rPr>
        <w:t>r</w:t>
      </w:r>
      <w:r>
        <w:rPr>
          <w:sz w:val="24"/>
          <w:szCs w:val="24"/>
        </w:rPr>
        <w:t>a</w:t>
      </w:r>
      <w:r w:rsidRPr="00921CA1">
        <w:rPr>
          <w:sz w:val="24"/>
          <w:szCs w:val="24"/>
        </w:rPr>
        <w:t xml:space="preserve"> lett</w:t>
      </w:r>
      <w:r>
        <w:rPr>
          <w:sz w:val="24"/>
          <w:szCs w:val="24"/>
        </w:rPr>
        <w:t>a</w:t>
      </w:r>
      <w:r w:rsidRPr="00921CA1">
        <w:rPr>
          <w:sz w:val="24"/>
          <w:szCs w:val="24"/>
        </w:rPr>
        <w:t>re å kom</w:t>
      </w:r>
      <w:r>
        <w:rPr>
          <w:sz w:val="24"/>
          <w:szCs w:val="24"/>
        </w:rPr>
        <w:t>a</w:t>
      </w:r>
      <w:r w:rsidRPr="00921CA1">
        <w:rPr>
          <w:sz w:val="24"/>
          <w:szCs w:val="24"/>
        </w:rPr>
        <w:t xml:space="preserve"> tett på b</w:t>
      </w:r>
      <w:r>
        <w:rPr>
          <w:sz w:val="24"/>
          <w:szCs w:val="24"/>
        </w:rPr>
        <w:t>o</w:t>
      </w:r>
      <w:r w:rsidRPr="00921CA1">
        <w:rPr>
          <w:sz w:val="24"/>
          <w:szCs w:val="24"/>
        </w:rPr>
        <w:t>rn ut</w:t>
      </w:r>
      <w:r>
        <w:rPr>
          <w:sz w:val="24"/>
          <w:szCs w:val="24"/>
        </w:rPr>
        <w:t>a</w:t>
      </w:r>
      <w:r w:rsidRPr="00921CA1">
        <w:rPr>
          <w:sz w:val="24"/>
          <w:szCs w:val="24"/>
        </w:rPr>
        <w:t>n at v</w:t>
      </w:r>
      <w:r>
        <w:rPr>
          <w:sz w:val="24"/>
          <w:szCs w:val="24"/>
        </w:rPr>
        <w:t>a</w:t>
      </w:r>
      <w:r w:rsidRPr="00921CA1">
        <w:rPr>
          <w:sz w:val="24"/>
          <w:szCs w:val="24"/>
        </w:rPr>
        <w:t>ksne følg</w:t>
      </w:r>
      <w:r>
        <w:rPr>
          <w:sz w:val="24"/>
          <w:szCs w:val="24"/>
        </w:rPr>
        <w:t>j</w:t>
      </w:r>
      <w:r w:rsidRPr="00921CA1">
        <w:rPr>
          <w:sz w:val="24"/>
          <w:szCs w:val="24"/>
        </w:rPr>
        <w:t xml:space="preserve">er med og </w:t>
      </w:r>
      <w:r>
        <w:rPr>
          <w:sz w:val="24"/>
          <w:szCs w:val="24"/>
        </w:rPr>
        <w:t xml:space="preserve">ein </w:t>
      </w:r>
      <w:r w:rsidRPr="00921CA1">
        <w:rPr>
          <w:sz w:val="24"/>
          <w:szCs w:val="24"/>
        </w:rPr>
        <w:t>l</w:t>
      </w:r>
      <w:r>
        <w:rPr>
          <w:sz w:val="24"/>
          <w:szCs w:val="24"/>
        </w:rPr>
        <w:t>åga</w:t>
      </w:r>
      <w:r w:rsidRPr="00921CA1">
        <w:rPr>
          <w:sz w:val="24"/>
          <w:szCs w:val="24"/>
        </w:rPr>
        <w:t>re terskel for å bryt</w:t>
      </w:r>
      <w:r>
        <w:rPr>
          <w:sz w:val="24"/>
          <w:szCs w:val="24"/>
        </w:rPr>
        <w:t>a</w:t>
      </w:r>
      <w:r w:rsidRPr="00921CA1">
        <w:rPr>
          <w:sz w:val="24"/>
          <w:szCs w:val="24"/>
        </w:rPr>
        <w:t xml:space="preserve"> </w:t>
      </w:r>
      <w:r w:rsidRPr="00921CA1">
        <w:rPr>
          <w:sz w:val="24"/>
          <w:szCs w:val="24"/>
        </w:rPr>
        <w:lastRenderedPageBreak/>
        <w:t>grenser. Det å send</w:t>
      </w:r>
      <w:r>
        <w:rPr>
          <w:sz w:val="24"/>
          <w:szCs w:val="24"/>
        </w:rPr>
        <w:t>a</w:t>
      </w:r>
      <w:r w:rsidRPr="00921CA1">
        <w:rPr>
          <w:sz w:val="24"/>
          <w:szCs w:val="24"/>
        </w:rPr>
        <w:t xml:space="preserve"> seksualiserte bil</w:t>
      </w:r>
      <w:r>
        <w:rPr>
          <w:sz w:val="24"/>
          <w:szCs w:val="24"/>
        </w:rPr>
        <w:t>ete</w:t>
      </w:r>
      <w:r w:rsidRPr="00921CA1">
        <w:rPr>
          <w:sz w:val="24"/>
          <w:szCs w:val="24"/>
        </w:rPr>
        <w:t xml:space="preserve"> til no</w:t>
      </w:r>
      <w:r>
        <w:rPr>
          <w:sz w:val="24"/>
          <w:szCs w:val="24"/>
        </w:rPr>
        <w:t>kon</w:t>
      </w:r>
      <w:r w:rsidRPr="00921CA1">
        <w:rPr>
          <w:sz w:val="24"/>
          <w:szCs w:val="24"/>
        </w:rPr>
        <w:t xml:space="preserve"> som ikk</w:t>
      </w:r>
      <w:r>
        <w:rPr>
          <w:sz w:val="24"/>
          <w:szCs w:val="24"/>
        </w:rPr>
        <w:t>j</w:t>
      </w:r>
      <w:r w:rsidRPr="00921CA1">
        <w:rPr>
          <w:sz w:val="24"/>
          <w:szCs w:val="24"/>
        </w:rPr>
        <w:t xml:space="preserve">e har bedt om det, </w:t>
      </w:r>
      <w:r>
        <w:rPr>
          <w:sz w:val="24"/>
          <w:szCs w:val="24"/>
        </w:rPr>
        <w:t xml:space="preserve">er å rekna som </w:t>
      </w:r>
      <w:r w:rsidRPr="00921CA1">
        <w:rPr>
          <w:sz w:val="24"/>
          <w:szCs w:val="24"/>
        </w:rPr>
        <w:t>seksuelt krenk</w:t>
      </w:r>
      <w:r>
        <w:rPr>
          <w:sz w:val="24"/>
          <w:szCs w:val="24"/>
        </w:rPr>
        <w:t>a</w:t>
      </w:r>
      <w:r w:rsidRPr="00921CA1">
        <w:rPr>
          <w:sz w:val="24"/>
          <w:szCs w:val="24"/>
        </w:rPr>
        <w:t xml:space="preserve">nde </w:t>
      </w:r>
      <w:r>
        <w:rPr>
          <w:sz w:val="24"/>
          <w:szCs w:val="24"/>
        </w:rPr>
        <w:t>åt</w:t>
      </w:r>
      <w:r w:rsidRPr="00921CA1">
        <w:rPr>
          <w:sz w:val="24"/>
          <w:szCs w:val="24"/>
        </w:rPr>
        <w:t>ferd og kan kall</w:t>
      </w:r>
      <w:r>
        <w:rPr>
          <w:sz w:val="24"/>
          <w:szCs w:val="24"/>
        </w:rPr>
        <w:t>a</w:t>
      </w:r>
      <w:r w:rsidRPr="00921CA1">
        <w:rPr>
          <w:sz w:val="24"/>
          <w:szCs w:val="24"/>
        </w:rPr>
        <w:t>s</w:t>
      </w:r>
      <w:r>
        <w:rPr>
          <w:sz w:val="24"/>
          <w:szCs w:val="24"/>
        </w:rPr>
        <w:t>t</w:t>
      </w:r>
      <w:r w:rsidRPr="00921CA1">
        <w:rPr>
          <w:sz w:val="24"/>
          <w:szCs w:val="24"/>
        </w:rPr>
        <w:t xml:space="preserve"> for digital blotting.</w:t>
      </w:r>
    </w:p>
    <w:p w:rsidR="00A14F9E" w:rsidRDefault="00A14F9E" w:rsidP="00A14F9E">
      <w:pPr>
        <w:pStyle w:val="Ingenmellomrom"/>
        <w:rPr>
          <w:sz w:val="24"/>
          <w:szCs w:val="24"/>
        </w:rPr>
      </w:pPr>
    </w:p>
    <w:p w:rsidR="00921CA1" w:rsidRDefault="00921CA1" w:rsidP="00A14F9E">
      <w:pPr>
        <w:pStyle w:val="Ingenmellomrom"/>
        <w:rPr>
          <w:sz w:val="24"/>
          <w:szCs w:val="24"/>
        </w:rPr>
      </w:pPr>
      <w:r w:rsidRPr="00921CA1">
        <w:rPr>
          <w:sz w:val="24"/>
          <w:szCs w:val="24"/>
        </w:rPr>
        <w:t>Nettovergrep kan v</w:t>
      </w:r>
      <w:r>
        <w:rPr>
          <w:sz w:val="24"/>
          <w:szCs w:val="24"/>
        </w:rPr>
        <w:t>e</w:t>
      </w:r>
      <w:r w:rsidRPr="00921CA1">
        <w:rPr>
          <w:sz w:val="24"/>
          <w:szCs w:val="24"/>
        </w:rPr>
        <w:t>r</w:t>
      </w:r>
      <w:r>
        <w:rPr>
          <w:sz w:val="24"/>
          <w:szCs w:val="24"/>
        </w:rPr>
        <w:t>a</w:t>
      </w:r>
      <w:r w:rsidRPr="00921CA1">
        <w:rPr>
          <w:sz w:val="24"/>
          <w:szCs w:val="24"/>
        </w:rPr>
        <w:t xml:space="preserve"> seksuell kommunikasjon me</w:t>
      </w:r>
      <w:r>
        <w:rPr>
          <w:sz w:val="24"/>
          <w:szCs w:val="24"/>
        </w:rPr>
        <w:t xml:space="preserve">d </w:t>
      </w:r>
      <w:r w:rsidRPr="00921CA1">
        <w:rPr>
          <w:sz w:val="24"/>
          <w:szCs w:val="24"/>
        </w:rPr>
        <w:t>barn eller</w:t>
      </w:r>
      <w:r>
        <w:rPr>
          <w:sz w:val="24"/>
          <w:szCs w:val="24"/>
        </w:rPr>
        <w:t xml:space="preserve"> </w:t>
      </w:r>
      <w:r w:rsidR="00A14F9E" w:rsidRPr="00CC4A07">
        <w:rPr>
          <w:sz w:val="24"/>
          <w:szCs w:val="24"/>
        </w:rPr>
        <w:t>tvunge</w:t>
      </w:r>
      <w:r w:rsidR="00CC4A07" w:rsidRPr="00CC4A07">
        <w:rPr>
          <w:sz w:val="24"/>
          <w:szCs w:val="24"/>
        </w:rPr>
        <w:t>n</w:t>
      </w:r>
      <w:r w:rsidR="00A14F9E">
        <w:rPr>
          <w:sz w:val="24"/>
          <w:szCs w:val="24"/>
        </w:rPr>
        <w:t xml:space="preserve"> </w:t>
      </w:r>
      <w:r w:rsidRPr="00921CA1">
        <w:rPr>
          <w:sz w:val="24"/>
          <w:szCs w:val="24"/>
        </w:rPr>
        <w:t>seksuell kommunikasjon me</w:t>
      </w:r>
      <w:r>
        <w:rPr>
          <w:sz w:val="24"/>
          <w:szCs w:val="24"/>
        </w:rPr>
        <w:t>d</w:t>
      </w:r>
      <w:r w:rsidRPr="00921CA1">
        <w:rPr>
          <w:sz w:val="24"/>
          <w:szCs w:val="24"/>
        </w:rPr>
        <w:t xml:space="preserve"> v</w:t>
      </w:r>
      <w:r>
        <w:rPr>
          <w:sz w:val="24"/>
          <w:szCs w:val="24"/>
        </w:rPr>
        <w:t>a</w:t>
      </w:r>
      <w:r w:rsidRPr="00921CA1">
        <w:rPr>
          <w:sz w:val="24"/>
          <w:szCs w:val="24"/>
        </w:rPr>
        <w:t>ksn</w:t>
      </w:r>
      <w:r w:rsidR="00A14F9E">
        <w:rPr>
          <w:sz w:val="24"/>
          <w:szCs w:val="24"/>
        </w:rPr>
        <w:t xml:space="preserve">e. Døme på </w:t>
      </w:r>
      <w:r w:rsidRPr="00921CA1">
        <w:rPr>
          <w:sz w:val="24"/>
          <w:szCs w:val="24"/>
        </w:rPr>
        <w:t>nettovergrep er seksuelt språk mellom barn og v</w:t>
      </w:r>
      <w:r w:rsidR="00A14F9E">
        <w:rPr>
          <w:sz w:val="24"/>
          <w:szCs w:val="24"/>
        </w:rPr>
        <w:t>a</w:t>
      </w:r>
      <w:r w:rsidRPr="00921CA1">
        <w:rPr>
          <w:sz w:val="24"/>
          <w:szCs w:val="24"/>
        </w:rPr>
        <w:t>ksen i e</w:t>
      </w:r>
      <w:r w:rsidR="00A14F9E">
        <w:rPr>
          <w:sz w:val="24"/>
          <w:szCs w:val="24"/>
        </w:rPr>
        <w:t>i</w:t>
      </w:r>
      <w:r w:rsidRPr="00921CA1">
        <w:rPr>
          <w:sz w:val="24"/>
          <w:szCs w:val="24"/>
        </w:rPr>
        <w:t>n chat, e</w:t>
      </w:r>
      <w:r w:rsidR="00A14F9E">
        <w:rPr>
          <w:sz w:val="24"/>
          <w:szCs w:val="24"/>
        </w:rPr>
        <w:t>i</w:t>
      </w:r>
      <w:r w:rsidRPr="00921CA1">
        <w:rPr>
          <w:sz w:val="24"/>
          <w:szCs w:val="24"/>
        </w:rPr>
        <w:t>n v</w:t>
      </w:r>
      <w:r w:rsidR="00A14F9E">
        <w:rPr>
          <w:sz w:val="24"/>
          <w:szCs w:val="24"/>
        </w:rPr>
        <w:t>a</w:t>
      </w:r>
      <w:r w:rsidRPr="00921CA1">
        <w:rPr>
          <w:sz w:val="24"/>
          <w:szCs w:val="24"/>
        </w:rPr>
        <w:t>ksen som sender nakenbile</w:t>
      </w:r>
      <w:r w:rsidR="00A14F9E">
        <w:rPr>
          <w:sz w:val="24"/>
          <w:szCs w:val="24"/>
        </w:rPr>
        <w:t>te</w:t>
      </w:r>
      <w:r w:rsidRPr="00921CA1">
        <w:rPr>
          <w:sz w:val="24"/>
          <w:szCs w:val="24"/>
        </w:rPr>
        <w:t xml:space="preserve"> til e</w:t>
      </w:r>
      <w:r w:rsidR="00A14F9E">
        <w:rPr>
          <w:sz w:val="24"/>
          <w:szCs w:val="24"/>
        </w:rPr>
        <w:t>i</w:t>
      </w:r>
      <w:r w:rsidRPr="00921CA1">
        <w:rPr>
          <w:sz w:val="24"/>
          <w:szCs w:val="24"/>
        </w:rPr>
        <w:t xml:space="preserve">t barn, eller </w:t>
      </w:r>
      <w:r w:rsidR="00A14F9E">
        <w:rPr>
          <w:sz w:val="24"/>
          <w:szCs w:val="24"/>
        </w:rPr>
        <w:t>styrer ei</w:t>
      </w:r>
      <w:r w:rsidRPr="00921CA1">
        <w:rPr>
          <w:sz w:val="24"/>
          <w:szCs w:val="24"/>
        </w:rPr>
        <w:t>t barn til å send</w:t>
      </w:r>
      <w:r w:rsidR="00A14F9E">
        <w:rPr>
          <w:sz w:val="24"/>
          <w:szCs w:val="24"/>
        </w:rPr>
        <w:t>a</w:t>
      </w:r>
      <w:r w:rsidRPr="00921CA1">
        <w:rPr>
          <w:sz w:val="24"/>
          <w:szCs w:val="24"/>
        </w:rPr>
        <w:t xml:space="preserve"> nakenbil</w:t>
      </w:r>
      <w:r w:rsidR="00A14F9E">
        <w:rPr>
          <w:sz w:val="24"/>
          <w:szCs w:val="24"/>
        </w:rPr>
        <w:t>ete</w:t>
      </w:r>
      <w:r w:rsidRPr="00921CA1">
        <w:rPr>
          <w:sz w:val="24"/>
          <w:szCs w:val="24"/>
        </w:rPr>
        <w:t>. Det er også nettovergrep når v</w:t>
      </w:r>
      <w:r w:rsidR="00A14F9E">
        <w:rPr>
          <w:sz w:val="24"/>
          <w:szCs w:val="24"/>
        </w:rPr>
        <w:t>a</w:t>
      </w:r>
      <w:r w:rsidRPr="00921CA1">
        <w:rPr>
          <w:sz w:val="24"/>
          <w:szCs w:val="24"/>
        </w:rPr>
        <w:t xml:space="preserve">ksen person </w:t>
      </w:r>
      <w:r w:rsidR="00A14F9E">
        <w:rPr>
          <w:sz w:val="24"/>
          <w:szCs w:val="24"/>
        </w:rPr>
        <w:t>styrer</w:t>
      </w:r>
      <w:r w:rsidRPr="00921CA1">
        <w:rPr>
          <w:sz w:val="24"/>
          <w:szCs w:val="24"/>
        </w:rPr>
        <w:t xml:space="preserve"> e</w:t>
      </w:r>
      <w:r w:rsidR="00A14F9E">
        <w:rPr>
          <w:sz w:val="24"/>
          <w:szCs w:val="24"/>
        </w:rPr>
        <w:t>i</w:t>
      </w:r>
      <w:r w:rsidRPr="00921CA1">
        <w:rPr>
          <w:sz w:val="24"/>
          <w:szCs w:val="24"/>
        </w:rPr>
        <w:t>t barn til å utfør</w:t>
      </w:r>
      <w:r w:rsidR="00A14F9E">
        <w:rPr>
          <w:sz w:val="24"/>
          <w:szCs w:val="24"/>
        </w:rPr>
        <w:t>a</w:t>
      </w:r>
      <w:r w:rsidRPr="00921CA1">
        <w:rPr>
          <w:sz w:val="24"/>
          <w:szCs w:val="24"/>
        </w:rPr>
        <w:t xml:space="preserve"> seksuelle handling</w:t>
      </w:r>
      <w:r w:rsidR="00A14F9E">
        <w:rPr>
          <w:sz w:val="24"/>
          <w:szCs w:val="24"/>
        </w:rPr>
        <w:t>a</w:t>
      </w:r>
      <w:r w:rsidRPr="00921CA1">
        <w:rPr>
          <w:sz w:val="24"/>
          <w:szCs w:val="24"/>
        </w:rPr>
        <w:t>r med seg s</w:t>
      </w:r>
      <w:r w:rsidR="00A14F9E">
        <w:rPr>
          <w:sz w:val="24"/>
          <w:szCs w:val="24"/>
        </w:rPr>
        <w:t>jølv</w:t>
      </w:r>
      <w:r w:rsidRPr="00921CA1">
        <w:rPr>
          <w:sz w:val="24"/>
          <w:szCs w:val="24"/>
        </w:rPr>
        <w:t xml:space="preserve"> eller andre over </w:t>
      </w:r>
      <w:proofErr w:type="spellStart"/>
      <w:r w:rsidRPr="00921CA1">
        <w:rPr>
          <w:sz w:val="24"/>
          <w:szCs w:val="24"/>
        </w:rPr>
        <w:t>webcam</w:t>
      </w:r>
      <w:r w:rsidR="00A14F9E">
        <w:rPr>
          <w:sz w:val="24"/>
          <w:szCs w:val="24"/>
        </w:rPr>
        <w:t>era</w:t>
      </w:r>
      <w:proofErr w:type="spellEnd"/>
      <w:r w:rsidRPr="00921CA1">
        <w:rPr>
          <w:sz w:val="24"/>
          <w:szCs w:val="24"/>
        </w:rPr>
        <w:t xml:space="preserve">. </w:t>
      </w:r>
    </w:p>
    <w:p w:rsidR="00A14F9E" w:rsidRDefault="00A14F9E" w:rsidP="00A14F9E">
      <w:pPr>
        <w:pStyle w:val="Ingenmellomrom"/>
        <w:rPr>
          <w:sz w:val="24"/>
          <w:szCs w:val="24"/>
        </w:rPr>
      </w:pPr>
    </w:p>
    <w:p w:rsidR="00A14F9E" w:rsidRDefault="00A14F9E" w:rsidP="00CC4A07">
      <w:pPr>
        <w:pStyle w:val="Overskrift2"/>
      </w:pPr>
      <w:bookmarkStart w:id="12" w:name="_Toc92268647"/>
      <w:r>
        <w:t>Vald relatert til ære</w:t>
      </w:r>
      <w:bookmarkEnd w:id="12"/>
    </w:p>
    <w:p w:rsidR="00A14F9E" w:rsidRDefault="00A14F9E" w:rsidP="00A14F9E">
      <w:pPr>
        <w:pStyle w:val="Ingenmellomrom"/>
        <w:rPr>
          <w:sz w:val="24"/>
          <w:szCs w:val="24"/>
        </w:rPr>
      </w:pPr>
      <w:r>
        <w:rPr>
          <w:sz w:val="24"/>
          <w:szCs w:val="24"/>
        </w:rPr>
        <w:t xml:space="preserve">Vald relatert til ære kan innebera ekstrem sosial kontroll, fysisk- og psykisk vald, </w:t>
      </w:r>
      <w:proofErr w:type="spellStart"/>
      <w:r w:rsidR="00CC4A07">
        <w:rPr>
          <w:sz w:val="24"/>
          <w:szCs w:val="24"/>
        </w:rPr>
        <w:t>ned</w:t>
      </w:r>
      <w:r w:rsidRPr="00CC4A07">
        <w:rPr>
          <w:sz w:val="24"/>
          <w:szCs w:val="24"/>
        </w:rPr>
        <w:t>trykking</w:t>
      </w:r>
      <w:proofErr w:type="spellEnd"/>
      <w:r w:rsidRPr="00CC4A07">
        <w:rPr>
          <w:sz w:val="24"/>
          <w:szCs w:val="24"/>
        </w:rPr>
        <w:t>,</w:t>
      </w:r>
      <w:r>
        <w:rPr>
          <w:sz w:val="24"/>
          <w:szCs w:val="24"/>
        </w:rPr>
        <w:t xml:space="preserve"> truslar, utstøyting og drap. Vald relatert il ære har som mål å hindra tap av ære eller ei oppretting av tapt ære og blir ofte utøva av fleire enn ein person. Både kvinner og menn kan bli utsett. Vald relatert til vald kan førekomma i alle kulturar, men skjer meir der omsynet til familien står over omsynet til individet. </w:t>
      </w:r>
    </w:p>
    <w:p w:rsidR="00FD0B87" w:rsidRDefault="00DC3013" w:rsidP="00FD0B87">
      <w:pPr>
        <w:pStyle w:val="Ingenmellomrom"/>
        <w:ind w:left="6372" w:firstLine="708"/>
        <w:rPr>
          <w:sz w:val="24"/>
          <w:szCs w:val="24"/>
        </w:rPr>
      </w:pPr>
      <w:r>
        <w:rPr>
          <w:rFonts w:eastAsia="Times New Roman"/>
          <w:noProof/>
        </w:rPr>
        <w:drawing>
          <wp:inline distT="0" distB="0" distL="0" distR="0" wp14:anchorId="3CC0FA6F" wp14:editId="525447F2">
            <wp:extent cx="1513044" cy="1208405"/>
            <wp:effectExtent l="0" t="0" r="0" b="0"/>
            <wp:docPr id="7" name="Bilde 7"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13" r:link="rId11" cstate="print">
                      <a:extLst>
                        <a:ext uri="{28A0092B-C50C-407E-A947-70E740481C1C}">
                          <a14:useLocalDpi xmlns:a14="http://schemas.microsoft.com/office/drawing/2010/main" val="0"/>
                        </a:ext>
                      </a:extLst>
                    </a:blip>
                    <a:srcRect/>
                    <a:stretch>
                      <a:fillRect/>
                    </a:stretch>
                  </pic:blipFill>
                  <pic:spPr bwMode="auto">
                    <a:xfrm>
                      <a:off x="0" y="0"/>
                      <a:ext cx="1537295" cy="1227773"/>
                    </a:xfrm>
                    <a:prstGeom prst="rect">
                      <a:avLst/>
                    </a:prstGeom>
                    <a:noFill/>
                    <a:ln>
                      <a:noFill/>
                    </a:ln>
                  </pic:spPr>
                </pic:pic>
              </a:graphicData>
            </a:graphic>
          </wp:inline>
        </w:drawing>
      </w:r>
    </w:p>
    <w:p w:rsidR="00260DC1" w:rsidRDefault="00260DC1" w:rsidP="000B1D99">
      <w:pPr>
        <w:pStyle w:val="Overskrift1"/>
        <w:numPr>
          <w:ilvl w:val="0"/>
          <w:numId w:val="2"/>
        </w:numPr>
      </w:pPr>
      <w:bookmarkStart w:id="13" w:name="_Toc92268648"/>
      <w:r>
        <w:t>Symptom</w:t>
      </w:r>
      <w:bookmarkEnd w:id="13"/>
    </w:p>
    <w:p w:rsidR="000B1D99" w:rsidRDefault="000B1D99" w:rsidP="000B1D99">
      <w:pPr>
        <w:pStyle w:val="Ingenmellomrom"/>
        <w:rPr>
          <w:sz w:val="24"/>
          <w:szCs w:val="24"/>
        </w:rPr>
      </w:pPr>
      <w:r>
        <w:rPr>
          <w:sz w:val="24"/>
          <w:szCs w:val="24"/>
        </w:rPr>
        <w:t>Det fins ei rekkje ulike symptom og teikn på at nokon blir utsett for vald i nære relasjonar. Alle desse teikna kan også skuldast andre forhold, og det er difor vanskeleg å ramsa opp kva teikn ein skal sjå etter. Teikn på overgrep kan bli forveksla med andre livssituasjonar. Det er viktig å vera merksam på uforklarlege skader og at symptoma kan vera diffuse.</w:t>
      </w:r>
    </w:p>
    <w:p w:rsidR="000B1D99" w:rsidRDefault="000B1D99" w:rsidP="000B1D99">
      <w:pPr>
        <w:pStyle w:val="Ingenmellomrom"/>
        <w:rPr>
          <w:sz w:val="24"/>
          <w:szCs w:val="24"/>
        </w:rPr>
      </w:pPr>
    </w:p>
    <w:p w:rsidR="000B1D99" w:rsidRDefault="000B1D99" w:rsidP="000B1D99">
      <w:pPr>
        <w:pStyle w:val="Ingenmellomrom"/>
        <w:rPr>
          <w:sz w:val="24"/>
          <w:szCs w:val="24"/>
        </w:rPr>
      </w:pPr>
      <w:r>
        <w:rPr>
          <w:sz w:val="24"/>
          <w:szCs w:val="24"/>
        </w:rPr>
        <w:t xml:space="preserve">Born gir ofte vage signal, men om ein set dette i samanheng, så kan dette vera barnet sin måte å uttrykkja at noko er galt. Endringar i åtferd kan ofte vera eit teikn på at noko er galt. </w:t>
      </w:r>
    </w:p>
    <w:p w:rsidR="000B1D99" w:rsidRDefault="000B1D99" w:rsidP="000B1D99">
      <w:pPr>
        <w:pStyle w:val="Ingenmellomrom"/>
        <w:rPr>
          <w:sz w:val="24"/>
          <w:szCs w:val="24"/>
        </w:rPr>
      </w:pPr>
    </w:p>
    <w:p w:rsidR="000B1D99" w:rsidRDefault="000B1D99" w:rsidP="000B1D99">
      <w:pPr>
        <w:pStyle w:val="Ingenmellomrom"/>
        <w:rPr>
          <w:sz w:val="24"/>
          <w:szCs w:val="24"/>
        </w:rPr>
      </w:pPr>
      <w:r>
        <w:rPr>
          <w:sz w:val="24"/>
          <w:szCs w:val="24"/>
        </w:rPr>
        <w:t>Barne-, ungdoms- og familiedirektoratet har laga ei oversikt over teikn på at nokon er utsett for vald og overgrep her</w:t>
      </w:r>
      <w:r w:rsidR="005768B9">
        <w:rPr>
          <w:sz w:val="24"/>
          <w:szCs w:val="24"/>
        </w:rPr>
        <w:t xml:space="preserve">: </w:t>
      </w:r>
      <w:hyperlink r:id="rId14" w:history="1">
        <w:r w:rsidR="005768B9" w:rsidRPr="005428DB">
          <w:rPr>
            <w:rStyle w:val="Hyperkobling"/>
            <w:sz w:val="24"/>
            <w:szCs w:val="24"/>
          </w:rPr>
          <w:t>https://www.bufdir.no/vold/Vold_og_overgrep_mot_barn_og_unge/Mistenker_du_at_et_barn_er_utsatt_for_vold/</w:t>
        </w:r>
      </w:hyperlink>
      <w:r>
        <w:rPr>
          <w:sz w:val="24"/>
          <w:szCs w:val="24"/>
        </w:rPr>
        <w:t xml:space="preserve"> </w:t>
      </w:r>
    </w:p>
    <w:p w:rsidR="000B1D99" w:rsidRDefault="000B1D99" w:rsidP="000B1D99">
      <w:pPr>
        <w:pStyle w:val="Ingenmellomrom"/>
        <w:rPr>
          <w:sz w:val="24"/>
          <w:szCs w:val="24"/>
        </w:rPr>
      </w:pPr>
    </w:p>
    <w:p w:rsidR="00FD0B87" w:rsidRDefault="00FD0B87" w:rsidP="000B1D99">
      <w:pPr>
        <w:pStyle w:val="Ingenmellomrom"/>
        <w:rPr>
          <w:sz w:val="24"/>
          <w:szCs w:val="24"/>
        </w:rPr>
      </w:pPr>
    </w:p>
    <w:p w:rsidR="00260DC1" w:rsidRDefault="00260DC1" w:rsidP="000D052D">
      <w:pPr>
        <w:pStyle w:val="Overskrift1"/>
        <w:numPr>
          <w:ilvl w:val="0"/>
          <w:numId w:val="2"/>
        </w:numPr>
      </w:pPr>
      <w:bookmarkStart w:id="14" w:name="_Toc92268649"/>
      <w:r>
        <w:t>Konsekvensar av vald</w:t>
      </w:r>
      <w:bookmarkEnd w:id="14"/>
    </w:p>
    <w:p w:rsidR="000D052D" w:rsidRDefault="000D052D" w:rsidP="000D052D">
      <w:pPr>
        <w:pStyle w:val="Ingenmellomrom"/>
        <w:rPr>
          <w:sz w:val="24"/>
          <w:szCs w:val="24"/>
        </w:rPr>
      </w:pPr>
      <w:r>
        <w:rPr>
          <w:sz w:val="24"/>
          <w:szCs w:val="24"/>
        </w:rPr>
        <w:t xml:space="preserve">Å bli utsett for vald i nære relasjonar er å rekna som eit folkehelseproblem. Det å leva i konstant alarmberedskap er utmattande, og det påverkar hukommelse og konsentrasjon fordi kroppen aldri slappar av. Kroppen skil ut stresshormon, og alvorlege kroniske sjukdommar kan vera påverka av traume. </w:t>
      </w:r>
    </w:p>
    <w:p w:rsidR="000D052D" w:rsidRDefault="000D052D" w:rsidP="000D052D">
      <w:pPr>
        <w:pStyle w:val="Ingenmellomrom"/>
        <w:rPr>
          <w:sz w:val="24"/>
          <w:szCs w:val="24"/>
        </w:rPr>
      </w:pPr>
    </w:p>
    <w:p w:rsidR="000D052D" w:rsidRDefault="000D052D" w:rsidP="000D052D">
      <w:pPr>
        <w:pStyle w:val="Ingenmellomrom"/>
        <w:rPr>
          <w:sz w:val="24"/>
          <w:szCs w:val="24"/>
        </w:rPr>
      </w:pPr>
      <w:r>
        <w:rPr>
          <w:sz w:val="24"/>
          <w:szCs w:val="24"/>
        </w:rPr>
        <w:lastRenderedPageBreak/>
        <w:t xml:space="preserve">Vald i nære relasjonar påverkar oppvekstvilkåra til barnet. Dette gjeld både når barnet sjølv blir utsett for vald og for born som er vitne til vald. Ofte vil ein omsorgsperson som er utsett for vald ikkje vera i stand til å yta god nok omsorg for barnet. </w:t>
      </w:r>
    </w:p>
    <w:p w:rsidR="000D052D" w:rsidRDefault="000D052D" w:rsidP="000D052D">
      <w:pPr>
        <w:pStyle w:val="Ingenmellomrom"/>
        <w:rPr>
          <w:sz w:val="24"/>
          <w:szCs w:val="24"/>
        </w:rPr>
      </w:pPr>
    </w:p>
    <w:p w:rsidR="000D052D" w:rsidRDefault="000D052D" w:rsidP="000D052D">
      <w:pPr>
        <w:pStyle w:val="Ingenmellomrom"/>
        <w:rPr>
          <w:sz w:val="24"/>
          <w:szCs w:val="24"/>
        </w:rPr>
      </w:pPr>
      <w:r>
        <w:rPr>
          <w:sz w:val="24"/>
          <w:szCs w:val="24"/>
        </w:rPr>
        <w:t xml:space="preserve">Valden kan ha større konsekvensar på sikt. Det er klare samanhengar mellom vald i nære relasjonar og fysisk og psykisk helse. Omfanget av skadane blir påverka av blant anna nærleiken til valden, kor grov valden er, kor ofte valden går føre seg, tidlegare opplevingar, og om det fins andre som kan beskytte eller støtte den som blir utsett for vald. </w:t>
      </w:r>
    </w:p>
    <w:p w:rsidR="000D052D" w:rsidRDefault="000D052D" w:rsidP="000D052D">
      <w:pPr>
        <w:pStyle w:val="Ingenmellomrom"/>
        <w:rPr>
          <w:sz w:val="24"/>
          <w:szCs w:val="24"/>
        </w:rPr>
      </w:pPr>
    </w:p>
    <w:p w:rsidR="000D052D" w:rsidRDefault="000D052D" w:rsidP="000D052D">
      <w:pPr>
        <w:pStyle w:val="Ingenmellomrom"/>
        <w:rPr>
          <w:sz w:val="24"/>
          <w:szCs w:val="24"/>
        </w:rPr>
      </w:pPr>
      <w:r>
        <w:rPr>
          <w:sz w:val="24"/>
          <w:szCs w:val="24"/>
        </w:rPr>
        <w:t xml:space="preserve">Når barnet blir eldre fins et ein auka risiko for ulike former for åtferdsproblem. Det er vis ein samanheng mellom opplevd vald i heimen som barn og fysiologiske/somatiske helseutfordringar som vaksen. </w:t>
      </w:r>
    </w:p>
    <w:p w:rsidR="000D052D" w:rsidRDefault="000D052D" w:rsidP="000D052D">
      <w:pPr>
        <w:pStyle w:val="Ingenmellomrom"/>
        <w:rPr>
          <w:sz w:val="24"/>
          <w:szCs w:val="24"/>
        </w:rPr>
      </w:pPr>
    </w:p>
    <w:p w:rsidR="00FD0B87" w:rsidRDefault="00FD0B87" w:rsidP="000D052D">
      <w:pPr>
        <w:pStyle w:val="Ingenmellomrom"/>
        <w:rPr>
          <w:sz w:val="24"/>
          <w:szCs w:val="24"/>
        </w:rPr>
      </w:pPr>
    </w:p>
    <w:p w:rsidR="00260DC1" w:rsidRDefault="00CC4A07" w:rsidP="00CC4A07">
      <w:pPr>
        <w:pStyle w:val="Overskrift1"/>
        <w:numPr>
          <w:ilvl w:val="0"/>
          <w:numId w:val="2"/>
        </w:numPr>
      </w:pPr>
      <w:bookmarkStart w:id="15" w:name="_Toc92268650"/>
      <w:r>
        <w:t>Kva tid</w:t>
      </w:r>
      <w:r w:rsidR="00260DC1">
        <w:t xml:space="preserve"> har </w:t>
      </w:r>
      <w:r w:rsidR="00B415B3">
        <w:t>du</w:t>
      </w:r>
      <w:r w:rsidR="00260DC1">
        <w:t xml:space="preserve"> plikt til å </w:t>
      </w:r>
      <w:r w:rsidR="005768B9">
        <w:t>gjera noko</w:t>
      </w:r>
      <w:r w:rsidR="00260DC1">
        <w:t>?</w:t>
      </w:r>
      <w:bookmarkEnd w:id="15"/>
      <w:r w:rsidR="00260DC1">
        <w:t xml:space="preserve"> </w:t>
      </w:r>
    </w:p>
    <w:p w:rsidR="00CC4A07" w:rsidRDefault="00CC4A07" w:rsidP="005768B9">
      <w:pPr>
        <w:pStyle w:val="Overskrift2"/>
      </w:pPr>
    </w:p>
    <w:p w:rsidR="000D052D" w:rsidRDefault="00E015C0" w:rsidP="005768B9">
      <w:pPr>
        <w:pStyle w:val="Overskrift2"/>
      </w:pPr>
      <w:bookmarkStart w:id="16" w:name="_Toc92268651"/>
      <w:r w:rsidRPr="00CC4A07">
        <w:t xml:space="preserve">Plikt til å </w:t>
      </w:r>
      <w:r w:rsidR="00CC4A07">
        <w:t>gripa inn</w:t>
      </w:r>
      <w:bookmarkEnd w:id="16"/>
      <w:r w:rsidR="000D052D">
        <w:t xml:space="preserve"> </w:t>
      </w:r>
    </w:p>
    <w:p w:rsidR="000D052D" w:rsidRDefault="000D052D" w:rsidP="000D052D">
      <w:pPr>
        <w:pStyle w:val="Ingenmellomrom"/>
        <w:rPr>
          <w:sz w:val="24"/>
          <w:szCs w:val="24"/>
        </w:rPr>
      </w:pPr>
      <w:r>
        <w:rPr>
          <w:sz w:val="24"/>
          <w:szCs w:val="24"/>
        </w:rPr>
        <w:t xml:space="preserve">Straffelova §196 inneheld ei plikt for alle til å </w:t>
      </w:r>
      <w:r w:rsidR="00B415B3">
        <w:rPr>
          <w:sz w:val="24"/>
          <w:szCs w:val="24"/>
        </w:rPr>
        <w:t>hindre</w:t>
      </w:r>
      <w:r>
        <w:rPr>
          <w:sz w:val="24"/>
          <w:szCs w:val="24"/>
        </w:rPr>
        <w:t xml:space="preserve"> visse </w:t>
      </w:r>
      <w:r w:rsidR="00B415B3">
        <w:rPr>
          <w:sz w:val="24"/>
          <w:szCs w:val="24"/>
        </w:rPr>
        <w:t xml:space="preserve">alvorlege straffbare handlingar. Dette gjeld mellom anna grov kroppsskade, drap, mishandling i nære relasjonar, valdtekt, incest, å gå i frå nokon i hjelpelaus tilstand, å ta i frå nokon fridommen til å ferdast fritt m.m. Den mest aktuelle måten å oppfylla denne plikta på er å melda i frå til politiet. Denne bestemminga går føre ei eventuell lovpålagt teieplikt. </w:t>
      </w:r>
    </w:p>
    <w:p w:rsidR="000D052D" w:rsidRDefault="000D052D" w:rsidP="000D052D">
      <w:pPr>
        <w:pStyle w:val="Ingenmellomrom"/>
        <w:rPr>
          <w:sz w:val="24"/>
          <w:szCs w:val="24"/>
        </w:rPr>
      </w:pPr>
    </w:p>
    <w:p w:rsidR="000D052D" w:rsidRDefault="00B415B3" w:rsidP="005768B9">
      <w:pPr>
        <w:pStyle w:val="Overskrift2"/>
      </w:pPr>
      <w:bookmarkStart w:id="17" w:name="_Toc92268652"/>
      <w:r>
        <w:t>Meldeplikt til barnevernet</w:t>
      </w:r>
      <w:bookmarkEnd w:id="17"/>
    </w:p>
    <w:p w:rsidR="00B415B3" w:rsidRDefault="00B415B3" w:rsidP="000D052D">
      <w:pPr>
        <w:pStyle w:val="Ingenmellomrom"/>
        <w:rPr>
          <w:sz w:val="24"/>
          <w:szCs w:val="24"/>
        </w:rPr>
      </w:pPr>
      <w:r>
        <w:rPr>
          <w:sz w:val="24"/>
          <w:szCs w:val="24"/>
        </w:rPr>
        <w:t xml:space="preserve">Denne plikta er eit sjølvstendig og personleg ansvar, og gjeld for alle i barnehage og skule. Meldeplikta til barnevernet trer inn når du har grunn til å tru at eit barn blir mishandla i heimen eller er utsett for andre former for omsorgssvikt, eller når eit barn har vist vedvarande alvorlege åtferdsvanskar. </w:t>
      </w:r>
    </w:p>
    <w:p w:rsidR="00B415B3" w:rsidRDefault="00B415B3" w:rsidP="000D052D">
      <w:pPr>
        <w:pStyle w:val="Ingenmellomrom"/>
        <w:rPr>
          <w:sz w:val="24"/>
          <w:szCs w:val="24"/>
        </w:rPr>
      </w:pPr>
    </w:p>
    <w:p w:rsidR="00B415B3" w:rsidRDefault="00B415B3" w:rsidP="000D052D">
      <w:pPr>
        <w:pStyle w:val="Ingenmellomrom"/>
        <w:rPr>
          <w:sz w:val="24"/>
          <w:szCs w:val="24"/>
        </w:rPr>
      </w:pPr>
      <w:r>
        <w:rPr>
          <w:sz w:val="24"/>
          <w:szCs w:val="24"/>
        </w:rPr>
        <w:t xml:space="preserve">Privatpersonar har eit moralsk ansvar for å melda i frå, men ikkje eit juridisk ansvar slik som offentlege tilsette har. </w:t>
      </w:r>
    </w:p>
    <w:p w:rsidR="00B415B3" w:rsidRDefault="00B415B3" w:rsidP="000D052D">
      <w:pPr>
        <w:pStyle w:val="Ingenmellomrom"/>
        <w:rPr>
          <w:sz w:val="24"/>
          <w:szCs w:val="24"/>
        </w:rPr>
      </w:pPr>
    </w:p>
    <w:p w:rsidR="00B415B3" w:rsidRDefault="00B415B3" w:rsidP="005768B9">
      <w:pPr>
        <w:pStyle w:val="Overskrift2"/>
      </w:pPr>
      <w:bookmarkStart w:id="18" w:name="_Toc92268653"/>
      <w:r>
        <w:t>Kva er nok informasjon for ei melding til politiet?</w:t>
      </w:r>
      <w:bookmarkEnd w:id="18"/>
      <w:r>
        <w:t xml:space="preserve"> </w:t>
      </w:r>
    </w:p>
    <w:p w:rsidR="00B415B3" w:rsidRDefault="00B415B3" w:rsidP="000D052D">
      <w:pPr>
        <w:pStyle w:val="Ingenmellomrom"/>
        <w:rPr>
          <w:sz w:val="24"/>
          <w:szCs w:val="24"/>
        </w:rPr>
      </w:pPr>
      <w:r>
        <w:rPr>
          <w:sz w:val="24"/>
          <w:szCs w:val="24"/>
        </w:rPr>
        <w:t xml:space="preserve">Når barnet har delt opplysningar om vald, har du tilstrekkeleg informasjon for å gå vidare til politiet. </w:t>
      </w:r>
    </w:p>
    <w:p w:rsidR="00B415B3" w:rsidRDefault="00B415B3" w:rsidP="000D052D">
      <w:pPr>
        <w:pStyle w:val="Ingenmellomrom"/>
        <w:rPr>
          <w:sz w:val="24"/>
          <w:szCs w:val="24"/>
        </w:rPr>
      </w:pPr>
      <w:r>
        <w:rPr>
          <w:sz w:val="24"/>
          <w:szCs w:val="24"/>
        </w:rPr>
        <w:t xml:space="preserve">Viktig informasjon: </w:t>
      </w:r>
    </w:p>
    <w:p w:rsidR="00B415B3" w:rsidRDefault="00B415B3" w:rsidP="00B415B3">
      <w:pPr>
        <w:pStyle w:val="Ingenmellomrom"/>
        <w:numPr>
          <w:ilvl w:val="0"/>
          <w:numId w:val="3"/>
        </w:numPr>
        <w:rPr>
          <w:sz w:val="24"/>
          <w:szCs w:val="24"/>
        </w:rPr>
      </w:pPr>
      <w:r>
        <w:rPr>
          <w:sz w:val="24"/>
          <w:szCs w:val="24"/>
        </w:rPr>
        <w:t xml:space="preserve">Det er viktig å vera bevisst på måten informasjon blir henta inn på. </w:t>
      </w:r>
    </w:p>
    <w:p w:rsidR="00B415B3" w:rsidRDefault="00B415B3" w:rsidP="00B415B3">
      <w:pPr>
        <w:pStyle w:val="Ingenmellomrom"/>
        <w:numPr>
          <w:ilvl w:val="0"/>
          <w:numId w:val="3"/>
        </w:numPr>
        <w:rPr>
          <w:sz w:val="24"/>
          <w:szCs w:val="24"/>
        </w:rPr>
      </w:pPr>
      <w:r>
        <w:rPr>
          <w:sz w:val="24"/>
          <w:szCs w:val="24"/>
        </w:rPr>
        <w:t xml:space="preserve">For politiet er det viktig med tanke på etterforsking og eventuell straffesak at innhenting av informasjon blir gjort rett. For mykje informasjon kan gjera ei eventuell etterforsking vanskeleg, medan </w:t>
      </w:r>
      <w:r w:rsidR="005768B9">
        <w:rPr>
          <w:sz w:val="24"/>
          <w:szCs w:val="24"/>
        </w:rPr>
        <w:t>uheldige stilte spørsmål vil kunne øydeleggja bevisverdi</w:t>
      </w:r>
      <w:r w:rsidR="00F81895">
        <w:rPr>
          <w:sz w:val="24"/>
          <w:szCs w:val="24"/>
        </w:rPr>
        <w:t>e</w:t>
      </w:r>
      <w:r w:rsidR="005768B9">
        <w:rPr>
          <w:sz w:val="24"/>
          <w:szCs w:val="24"/>
        </w:rPr>
        <w:t xml:space="preserve">n i ei eventuell framtidig straffesak. </w:t>
      </w:r>
    </w:p>
    <w:p w:rsidR="00CC4A07" w:rsidRPr="00CC4A07" w:rsidRDefault="005768B9" w:rsidP="00CC4A07">
      <w:pPr>
        <w:pStyle w:val="Ingenmellomrom"/>
        <w:numPr>
          <w:ilvl w:val="0"/>
          <w:numId w:val="3"/>
        </w:numPr>
        <w:rPr>
          <w:sz w:val="24"/>
          <w:szCs w:val="24"/>
        </w:rPr>
      </w:pPr>
      <w:r>
        <w:rPr>
          <w:sz w:val="24"/>
          <w:szCs w:val="24"/>
        </w:rPr>
        <w:t>Still OPNE spørsmål, slik at den utsette får snakka mest mogleg fritt.</w:t>
      </w:r>
    </w:p>
    <w:p w:rsidR="005768B9" w:rsidRDefault="005768B9" w:rsidP="000D052D">
      <w:pPr>
        <w:pStyle w:val="Ingenmellomrom"/>
        <w:rPr>
          <w:sz w:val="24"/>
          <w:szCs w:val="24"/>
        </w:rPr>
      </w:pPr>
      <w:r w:rsidRPr="005768B9">
        <w:rPr>
          <w:sz w:val="24"/>
          <w:szCs w:val="24"/>
        </w:rPr>
        <w:t xml:space="preserve">Barne-, ungdoms- og familiedirektoratet har laga </w:t>
      </w:r>
      <w:r>
        <w:rPr>
          <w:sz w:val="24"/>
          <w:szCs w:val="24"/>
        </w:rPr>
        <w:t xml:space="preserve">til øvingar på samtalar og tilgang til relevante artiklar her:  </w:t>
      </w:r>
      <w:hyperlink r:id="rId15" w:history="1">
        <w:r w:rsidRPr="005428DB">
          <w:rPr>
            <w:rStyle w:val="Hyperkobling"/>
            <w:sz w:val="24"/>
            <w:szCs w:val="24"/>
          </w:rPr>
          <w:t>https://www.snakkemedbarn.no/</w:t>
        </w:r>
      </w:hyperlink>
    </w:p>
    <w:p w:rsidR="005768B9" w:rsidRDefault="005768B9" w:rsidP="00FB2804">
      <w:pPr>
        <w:pStyle w:val="Overskrift2"/>
      </w:pPr>
      <w:bookmarkStart w:id="19" w:name="_Toc92268654"/>
      <w:r>
        <w:lastRenderedPageBreak/>
        <w:t>Eg kjenner ei uro, kva gjer eg?</w:t>
      </w:r>
      <w:bookmarkEnd w:id="19"/>
      <w:r>
        <w:t xml:space="preserve"> </w:t>
      </w:r>
    </w:p>
    <w:p w:rsidR="005768B9" w:rsidRDefault="005768B9" w:rsidP="000D052D">
      <w:pPr>
        <w:pStyle w:val="Ingenmellomrom"/>
        <w:rPr>
          <w:sz w:val="24"/>
          <w:szCs w:val="24"/>
        </w:rPr>
      </w:pPr>
      <w:r>
        <w:rPr>
          <w:sz w:val="24"/>
          <w:szCs w:val="24"/>
        </w:rPr>
        <w:t xml:space="preserve">Har du ei mistanke om vald mot barn, så må du dokumentera alt du har observert, høyrt og snakka med barnet om. Det kan vera lurt å snakka med ein kollega eller ein leiar om dette. Søk råd og rettleiing hjå barnevernstenesta. Dette kan du gjera anonymt om du vil. Meld i frå til barnevernstenesta ved alvorleg uro. Ved slik mistanke skal barnevernstenesta og eventuelt politi bli varsla utan at familien er informert. </w:t>
      </w:r>
    </w:p>
    <w:p w:rsidR="005768B9" w:rsidRDefault="005768B9" w:rsidP="000D052D">
      <w:pPr>
        <w:pStyle w:val="Ingenmellomrom"/>
        <w:rPr>
          <w:sz w:val="24"/>
          <w:szCs w:val="24"/>
        </w:rPr>
      </w:pPr>
    </w:p>
    <w:p w:rsidR="005768B9" w:rsidRDefault="005768B9" w:rsidP="000D052D">
      <w:pPr>
        <w:pStyle w:val="Ingenmellomrom"/>
        <w:rPr>
          <w:sz w:val="24"/>
          <w:szCs w:val="24"/>
        </w:rPr>
      </w:pPr>
      <w:r>
        <w:rPr>
          <w:sz w:val="24"/>
          <w:szCs w:val="24"/>
        </w:rPr>
        <w:t xml:space="preserve">Seksuelle overgrep: </w:t>
      </w:r>
    </w:p>
    <w:p w:rsidR="005768B9" w:rsidRDefault="005768B9" w:rsidP="000D052D">
      <w:pPr>
        <w:pStyle w:val="Ingenmellomrom"/>
        <w:rPr>
          <w:sz w:val="24"/>
          <w:szCs w:val="24"/>
        </w:rPr>
      </w:pPr>
      <w:r>
        <w:rPr>
          <w:sz w:val="24"/>
          <w:szCs w:val="24"/>
        </w:rPr>
        <w:t xml:space="preserve">Meld alltid i frå til politi og/eller barnevernstenesta, som har ansvar for å undersøkja nærare. </w:t>
      </w:r>
    </w:p>
    <w:p w:rsidR="005768B9" w:rsidRDefault="005768B9" w:rsidP="000D052D">
      <w:pPr>
        <w:pStyle w:val="Ingenmellomrom"/>
        <w:rPr>
          <w:sz w:val="24"/>
          <w:szCs w:val="24"/>
        </w:rPr>
      </w:pPr>
    </w:p>
    <w:p w:rsidR="005768B9" w:rsidRDefault="005768B9" w:rsidP="000D052D">
      <w:pPr>
        <w:pStyle w:val="Ingenmellomrom"/>
        <w:rPr>
          <w:sz w:val="24"/>
          <w:szCs w:val="24"/>
        </w:rPr>
      </w:pPr>
      <w:r>
        <w:rPr>
          <w:sz w:val="24"/>
          <w:szCs w:val="24"/>
        </w:rPr>
        <w:t xml:space="preserve">Mobbing: </w:t>
      </w:r>
    </w:p>
    <w:p w:rsidR="00FB2804" w:rsidRDefault="005768B9" w:rsidP="000D052D">
      <w:pPr>
        <w:pStyle w:val="Ingenmellomrom"/>
        <w:rPr>
          <w:sz w:val="24"/>
          <w:szCs w:val="24"/>
        </w:rPr>
      </w:pPr>
      <w:r>
        <w:rPr>
          <w:sz w:val="24"/>
          <w:szCs w:val="24"/>
        </w:rPr>
        <w:t xml:space="preserve">Meld i frå til rektor på skulen. </w:t>
      </w:r>
      <w:r w:rsidR="00FB2804">
        <w:rPr>
          <w:sz w:val="24"/>
          <w:szCs w:val="24"/>
        </w:rPr>
        <w:t xml:space="preserve">Skulen skal følgja reglane etter Opplæringslova </w:t>
      </w:r>
      <w:proofErr w:type="spellStart"/>
      <w:r w:rsidR="00FB2804">
        <w:rPr>
          <w:sz w:val="24"/>
          <w:szCs w:val="24"/>
        </w:rPr>
        <w:t>kap</w:t>
      </w:r>
      <w:proofErr w:type="spellEnd"/>
      <w:r w:rsidR="00FB2804">
        <w:rPr>
          <w:sz w:val="24"/>
          <w:szCs w:val="24"/>
        </w:rPr>
        <w:t xml:space="preserve"> 9A. </w:t>
      </w:r>
    </w:p>
    <w:p w:rsidR="005768B9" w:rsidRDefault="00DC3013" w:rsidP="00FD0B87">
      <w:pPr>
        <w:pStyle w:val="Ingenmellomrom"/>
        <w:ind w:left="6372" w:firstLine="708"/>
        <w:rPr>
          <w:sz w:val="24"/>
          <w:szCs w:val="24"/>
        </w:rPr>
      </w:pPr>
      <w:r>
        <w:rPr>
          <w:rFonts w:eastAsia="Times New Roman"/>
          <w:noProof/>
        </w:rPr>
        <w:drawing>
          <wp:inline distT="0" distB="0" distL="0" distR="0" wp14:anchorId="3CC0FA6F" wp14:editId="525447F2">
            <wp:extent cx="1536897" cy="1227455"/>
            <wp:effectExtent l="0" t="0" r="6350" b="0"/>
            <wp:docPr id="8" name="Bilde 8"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16" r:link="rId11" cstate="print">
                      <a:extLst>
                        <a:ext uri="{28A0092B-C50C-407E-A947-70E740481C1C}">
                          <a14:useLocalDpi xmlns:a14="http://schemas.microsoft.com/office/drawing/2010/main" val="0"/>
                        </a:ext>
                      </a:extLst>
                    </a:blip>
                    <a:srcRect/>
                    <a:stretch>
                      <a:fillRect/>
                    </a:stretch>
                  </pic:blipFill>
                  <pic:spPr bwMode="auto">
                    <a:xfrm>
                      <a:off x="0" y="0"/>
                      <a:ext cx="1561621" cy="1247201"/>
                    </a:xfrm>
                    <a:prstGeom prst="rect">
                      <a:avLst/>
                    </a:prstGeom>
                    <a:noFill/>
                    <a:ln>
                      <a:noFill/>
                    </a:ln>
                  </pic:spPr>
                </pic:pic>
              </a:graphicData>
            </a:graphic>
          </wp:inline>
        </w:drawing>
      </w:r>
    </w:p>
    <w:p w:rsidR="00260DC1" w:rsidRDefault="00260DC1" w:rsidP="00E8528B">
      <w:pPr>
        <w:pStyle w:val="Overskrift1"/>
        <w:numPr>
          <w:ilvl w:val="0"/>
          <w:numId w:val="2"/>
        </w:numPr>
      </w:pPr>
      <w:bookmarkStart w:id="20" w:name="_Toc92268655"/>
      <w:r>
        <w:t>Tiltak</w:t>
      </w:r>
      <w:bookmarkEnd w:id="20"/>
    </w:p>
    <w:p w:rsidR="0068334F" w:rsidRPr="0068334F" w:rsidRDefault="0068334F" w:rsidP="0068334F"/>
    <w:p w:rsidR="00FD0B87" w:rsidRDefault="00D07657" w:rsidP="00FB2804">
      <w:pPr>
        <w:pStyle w:val="Ingenmellomrom"/>
        <w:rPr>
          <w:sz w:val="24"/>
          <w:szCs w:val="24"/>
        </w:rPr>
      </w:pPr>
      <w:r>
        <w:rPr>
          <w:rFonts w:eastAsia="Times New Roman"/>
          <w:noProof/>
        </w:rPr>
        <w:drawing>
          <wp:inline distT="0" distB="0" distL="0" distR="0">
            <wp:extent cx="5760720" cy="4320540"/>
            <wp:effectExtent l="0" t="0" r="0" b="3810"/>
            <wp:docPr id="12" name="Bilde 12" descr="cid:1AF8DFB6-BF54-472F-9825-446D8E80AF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F8DFB6-BF54-472F-9825-446D8E80AF1B" descr="cid:1AF8DFB6-BF54-472F-9825-446D8E80AF1B"/>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C08D7" w:rsidRDefault="007C08D7" w:rsidP="00FB2804">
      <w:pPr>
        <w:pStyle w:val="Ingenmellomrom"/>
        <w:rPr>
          <w:sz w:val="24"/>
          <w:szCs w:val="24"/>
        </w:rPr>
      </w:pPr>
    </w:p>
    <w:p w:rsidR="007C08D7" w:rsidRDefault="007C08D7" w:rsidP="007C08D7">
      <w:pPr>
        <w:pStyle w:val="Overskrift2"/>
      </w:pPr>
      <w:bookmarkStart w:id="21" w:name="_Toc92091833"/>
      <w:bookmarkStart w:id="22" w:name="_Toc92268656"/>
      <w:r>
        <w:lastRenderedPageBreak/>
        <w:t xml:space="preserve">Kva gjer me for å unngå liknande situasjonar - når </w:t>
      </w:r>
      <w:r w:rsidR="008051D5">
        <w:t>barn</w:t>
      </w:r>
      <w:r>
        <w:t xml:space="preserve"> er involvert</w:t>
      </w:r>
      <w:bookmarkEnd w:id="21"/>
      <w:bookmarkEnd w:id="22"/>
    </w:p>
    <w:p w:rsidR="007C08D7" w:rsidRDefault="007C08D7" w:rsidP="007C08D7"/>
    <w:p w:rsidR="00566A32" w:rsidRDefault="007C08D7" w:rsidP="007C08D7">
      <w:r>
        <w:t>Ein situasjon vil vera ulik, og det handlar framleis om kunnskap til å sjå, mot til å handle. Under her er ei oppskrift om det er situasjonar der det er noko ein har ei uro for</w:t>
      </w:r>
      <w:r w:rsidR="00566A32">
        <w:t xml:space="preserve">. Dette kan vera ei uro knytt til ein heimesituasjon, vald utført av </w:t>
      </w:r>
      <w:r w:rsidR="009A635B">
        <w:t>barn</w:t>
      </w:r>
      <w:r w:rsidR="00566A32">
        <w:t xml:space="preserve">, vald i heimen, </w:t>
      </w:r>
      <w:r w:rsidR="00070033">
        <w:t xml:space="preserve">rus, </w:t>
      </w:r>
      <w:r w:rsidR="00566A32">
        <w:t xml:space="preserve">omsorgssvikt, seksuelle overgrep, for stor grad av kontroll og reglar m.m. Det er ikkje alltid at heimen skal vera inkludert i dette arbeidet – ikkje om det er ei fare for </w:t>
      </w:r>
      <w:r w:rsidR="009A635B">
        <w:t>barnet</w:t>
      </w:r>
      <w:r w:rsidR="00566A32">
        <w:t>, eller om det er mistanke om overgrep. Då skal ein melda vidare til politiet og/eller barnevern.</w:t>
      </w:r>
    </w:p>
    <w:p w:rsidR="007C08D7" w:rsidRDefault="00566A32" w:rsidP="007C08D7">
      <w:r>
        <w:t xml:space="preserve">Målet med stega under er å unngå liknande situasjonar. Det er også eit mål om å ha ein god dialog med heimen. </w:t>
      </w:r>
      <w:r w:rsidR="007C08D7">
        <w:t xml:space="preserve">I møte med føresette og </w:t>
      </w:r>
      <w:r w:rsidR="009A635B">
        <w:t>barn</w:t>
      </w:r>
      <w:r w:rsidR="007C08D7">
        <w:t xml:space="preserve"> skal denne saksgangen gjerast kjent. Ein må gjera tilpassingar til alder i samtalen med </w:t>
      </w:r>
      <w:r w:rsidR="00BA0688">
        <w:t>borna</w:t>
      </w:r>
      <w:r w:rsidR="007C08D7">
        <w:t xml:space="preserve">, og fokuset er kva ein kan gjera for å unngå liknande situasjonar. Når </w:t>
      </w:r>
      <w:r>
        <w:t>me</w:t>
      </w:r>
      <w:r w:rsidR="007C08D7">
        <w:t xml:space="preserve"> i </w:t>
      </w:r>
      <w:r w:rsidR="009A635B">
        <w:t xml:space="preserve">barnehage og </w:t>
      </w:r>
      <w:r w:rsidR="007C08D7">
        <w:t>skule har hendingar der vald er</w:t>
      </w:r>
      <w:r w:rsidR="00BA0688">
        <w:t xml:space="preserve"> ein del av</w:t>
      </w:r>
      <w:r w:rsidR="007C08D7">
        <w:t xml:space="preserve"> bilete</w:t>
      </w:r>
      <w:r w:rsidR="00BA0688">
        <w:t>t</w:t>
      </w:r>
      <w:r w:rsidR="007C08D7">
        <w:t xml:space="preserve">, så brukar </w:t>
      </w:r>
      <w:r>
        <w:t>me</w:t>
      </w:r>
      <w:r w:rsidR="007C08D7">
        <w:t xml:space="preserve"> denne oppskrifta. </w:t>
      </w:r>
    </w:p>
    <w:p w:rsidR="007C08D7" w:rsidRPr="00624754" w:rsidRDefault="00CB0FCE" w:rsidP="007C08D7">
      <w:r>
        <w:t>Oppskrifta</w:t>
      </w:r>
      <w:r w:rsidR="007C08D7">
        <w:t xml:space="preserve"> er bygd opp slik: </w:t>
      </w:r>
    </w:p>
    <w:p w:rsidR="007C08D7" w:rsidRPr="007F421B" w:rsidRDefault="007C08D7" w:rsidP="007C08D7">
      <w:pPr>
        <w:pStyle w:val="Listeavsnitt"/>
        <w:numPr>
          <w:ilvl w:val="0"/>
          <w:numId w:val="7"/>
        </w:numPr>
      </w:pPr>
      <w:r w:rsidRPr="007F421B">
        <w:t>Den som oppfattar situasjonen,</w:t>
      </w:r>
      <w:r w:rsidR="00566A32">
        <w:t xml:space="preserve"> høyrer/ser, </w:t>
      </w:r>
      <w:r w:rsidRPr="007F421B">
        <w:t>gjer ei vurdering om det</w:t>
      </w:r>
      <w:r w:rsidR="00566A32">
        <w:t xml:space="preserve">te er noko ein skal ta vidare. </w:t>
      </w:r>
      <w:r w:rsidRPr="007F421B">
        <w:t xml:space="preserve"> </w:t>
      </w:r>
    </w:p>
    <w:p w:rsidR="00566A32" w:rsidRDefault="00566A32" w:rsidP="00566A32">
      <w:pPr>
        <w:pStyle w:val="Listeavsnitt"/>
        <w:numPr>
          <w:ilvl w:val="0"/>
          <w:numId w:val="7"/>
        </w:numPr>
      </w:pPr>
      <w:r>
        <w:t>Dette arbeidet skal ein ikkje gjera åleine!</w:t>
      </w:r>
    </w:p>
    <w:p w:rsidR="007C08D7" w:rsidRPr="007F421B" w:rsidRDefault="00566A32" w:rsidP="007C08D7">
      <w:pPr>
        <w:pStyle w:val="Listeavsnitt"/>
        <w:numPr>
          <w:ilvl w:val="0"/>
          <w:numId w:val="7"/>
        </w:numPr>
      </w:pPr>
      <w:r>
        <w:t>Lag eit kjapt notat og gi beskjed til næraste leiar.</w:t>
      </w:r>
      <w:r w:rsidRPr="007F421B">
        <w:t xml:space="preserve"> </w:t>
      </w:r>
      <w:r>
        <w:t>Ha eit møte, gå gjennom notat.</w:t>
      </w:r>
    </w:p>
    <w:p w:rsidR="007C08D7" w:rsidRPr="007F421B" w:rsidRDefault="007C08D7" w:rsidP="007C08D7">
      <w:pPr>
        <w:pStyle w:val="Listeavsnitt"/>
        <w:numPr>
          <w:ilvl w:val="0"/>
          <w:numId w:val="7"/>
        </w:numPr>
      </w:pPr>
      <w:r w:rsidRPr="007F421B">
        <w:t xml:space="preserve">Gjer ei vurdering om det skal setjast inn andre eller vidare tiltak. </w:t>
      </w:r>
    </w:p>
    <w:p w:rsidR="007C08D7" w:rsidRDefault="007C08D7" w:rsidP="007C08D7">
      <w:pPr>
        <w:pStyle w:val="Listeavsnitt"/>
        <w:numPr>
          <w:ilvl w:val="0"/>
          <w:numId w:val="7"/>
        </w:numPr>
      </w:pPr>
      <w:r w:rsidRPr="007F421B">
        <w:t xml:space="preserve">Ro ned situasjonen og la andre overta om det er taktisk lurt eller naudsynt. </w:t>
      </w:r>
    </w:p>
    <w:p w:rsidR="00691B72" w:rsidRDefault="00691B72" w:rsidP="007C08D7">
      <w:pPr>
        <w:pStyle w:val="Listeavsnitt"/>
        <w:numPr>
          <w:ilvl w:val="0"/>
          <w:numId w:val="7"/>
        </w:numPr>
      </w:pPr>
      <w:r>
        <w:t xml:space="preserve">Er saka så alvorleg at politiet skal kontaktast, så skal dei ta saka vidare. </w:t>
      </w:r>
    </w:p>
    <w:p w:rsidR="00691B72" w:rsidRPr="007F421B" w:rsidRDefault="00691B72" w:rsidP="007C08D7">
      <w:pPr>
        <w:pStyle w:val="Listeavsnitt"/>
        <w:numPr>
          <w:ilvl w:val="0"/>
          <w:numId w:val="7"/>
        </w:numPr>
      </w:pPr>
      <w:r>
        <w:t xml:space="preserve">Er saka av ein annan karakter, så skal </w:t>
      </w:r>
      <w:r w:rsidR="009A635B">
        <w:t>barnehagen/</w:t>
      </w:r>
      <w:r>
        <w:t xml:space="preserve">skulen arbeida vidare. </w:t>
      </w:r>
    </w:p>
    <w:p w:rsidR="00691B72" w:rsidRDefault="009A635B" w:rsidP="007C08D7">
      <w:pPr>
        <w:pStyle w:val="Listeavsnitt"/>
        <w:numPr>
          <w:ilvl w:val="0"/>
          <w:numId w:val="7"/>
        </w:numPr>
      </w:pPr>
      <w:r>
        <w:t>Barnehagen/s</w:t>
      </w:r>
      <w:r w:rsidR="007C08D7" w:rsidRPr="007F421B">
        <w:t xml:space="preserve">kulen skal ha møte med </w:t>
      </w:r>
      <w:r>
        <w:t>barnet</w:t>
      </w:r>
      <w:r w:rsidR="00691B72">
        <w:t xml:space="preserve"> som har sagt noko som har gitt grunn for uro. Dette møtet bør ein som kjenner </w:t>
      </w:r>
      <w:r>
        <w:t>barnet</w:t>
      </w:r>
      <w:r w:rsidR="00691B72">
        <w:t xml:space="preserve"> godt styra, men ein bør vera to for å sikra at ein får tatt eit notat i frå møtet, og for å hjelpa kvarandre. Spør </w:t>
      </w:r>
      <w:r>
        <w:t>barnet</w:t>
      </w:r>
      <w:r w:rsidR="00691B72">
        <w:t xml:space="preserve"> om lov til å ta det vidare med heimen. Viss ikkje ein får lov til dette – ny grunn til uro og ny vurdering i kva grad ein skal kopla på </w:t>
      </w:r>
      <w:r w:rsidR="00C903C4">
        <w:t>andre</w:t>
      </w:r>
      <w:r w:rsidR="00691B72">
        <w:t xml:space="preserve">. </w:t>
      </w:r>
    </w:p>
    <w:p w:rsidR="007C08D7" w:rsidRPr="007F421B" w:rsidRDefault="009A635B" w:rsidP="007C08D7">
      <w:pPr>
        <w:pStyle w:val="Listeavsnitt"/>
        <w:numPr>
          <w:ilvl w:val="0"/>
          <w:numId w:val="7"/>
        </w:numPr>
      </w:pPr>
      <w:r>
        <w:t>Barnehagen/s</w:t>
      </w:r>
      <w:r w:rsidR="00691B72">
        <w:t xml:space="preserve">kulen gjer ein avtale der det blir møte med </w:t>
      </w:r>
      <w:r w:rsidR="007C08D7" w:rsidRPr="007F421B">
        <w:t xml:space="preserve">føresette </w:t>
      </w:r>
      <w:r w:rsidR="00691B72">
        <w:t xml:space="preserve">for å gå gjennom saka. </w:t>
      </w:r>
      <w:r w:rsidR="007C08D7" w:rsidRPr="007F421B">
        <w:t xml:space="preserve">Gjer ei vurdering i kva grad </w:t>
      </w:r>
      <w:r>
        <w:t>barnet</w:t>
      </w:r>
      <w:r w:rsidR="007C08D7" w:rsidRPr="007F421B">
        <w:t xml:space="preserve"> skal vera med på dette. Det kan vera lurt at føresette får ei forklaring, så kjem kortutgåva </w:t>
      </w:r>
      <w:r w:rsidR="00BA0688">
        <w:t>om</w:t>
      </w:r>
      <w:r w:rsidR="007C08D7" w:rsidRPr="007F421B">
        <w:t xml:space="preserve"> </w:t>
      </w:r>
      <w:r>
        <w:t>barnet</w:t>
      </w:r>
      <w:r w:rsidR="007C08D7" w:rsidRPr="007F421B">
        <w:t xml:space="preserve"> er med. Det viktigaste i samtalen med </w:t>
      </w:r>
      <w:r>
        <w:t>barnet</w:t>
      </w:r>
      <w:r w:rsidR="007C08D7" w:rsidRPr="007F421B">
        <w:t xml:space="preserve"> er å finna ut kva ein skal gjera vidare. I kva grad er det ei</w:t>
      </w:r>
      <w:r w:rsidR="00C903C4">
        <w:t>n</w:t>
      </w:r>
      <w:r w:rsidR="007C08D7" w:rsidRPr="007F421B">
        <w:t xml:space="preserve"> risiko for gjentaking? Kva kan me alle, heim/</w:t>
      </w:r>
      <w:r>
        <w:t>barn</w:t>
      </w:r>
      <w:r w:rsidR="007C08D7" w:rsidRPr="007F421B">
        <w:t>/</w:t>
      </w:r>
      <w:r>
        <w:t>barnehage/</w:t>
      </w:r>
      <w:r w:rsidR="007C08D7" w:rsidRPr="007F421B">
        <w:t>skule gjera for å unngå slike hendingar</w:t>
      </w:r>
      <w:r w:rsidR="00BA0688">
        <w:t xml:space="preserve">, gjera situasjonen betre for </w:t>
      </w:r>
      <w:r>
        <w:t>barnet</w:t>
      </w:r>
      <w:r w:rsidR="007C08D7" w:rsidRPr="007F421B">
        <w:t xml:space="preserve">? Her må ein gjera ei vurdering i kva grad </w:t>
      </w:r>
      <w:r>
        <w:t>barnet</w:t>
      </w:r>
      <w:r w:rsidR="007C08D7" w:rsidRPr="007F421B">
        <w:t xml:space="preserve"> skal vera med på deler av møtet. </w:t>
      </w:r>
    </w:p>
    <w:p w:rsidR="00BA0688" w:rsidRPr="007F421B" w:rsidRDefault="007C08D7" w:rsidP="00BA0688">
      <w:pPr>
        <w:pStyle w:val="Listeavsnitt"/>
        <w:numPr>
          <w:ilvl w:val="0"/>
          <w:numId w:val="7"/>
        </w:numPr>
      </w:pPr>
      <w:r w:rsidRPr="007F421B">
        <w:t xml:space="preserve">Det skal lagast ein avtale med </w:t>
      </w:r>
      <w:r w:rsidR="009A635B">
        <w:t>barnet</w:t>
      </w:r>
      <w:r w:rsidR="00691B72">
        <w:t>/heimen/</w:t>
      </w:r>
      <w:r w:rsidR="009A635B">
        <w:t>barnehagen/</w:t>
      </w:r>
      <w:r w:rsidR="00691B72">
        <w:t xml:space="preserve">skulen </w:t>
      </w:r>
      <w:r w:rsidRPr="007F421B">
        <w:t xml:space="preserve">som seier noko om måtar å løysa liknande utfordringar. </w:t>
      </w:r>
      <w:r w:rsidR="00BA0688">
        <w:t xml:space="preserve">Be om å få starta ein stafettlogg – det er slik me gjer det i Etne. </w:t>
      </w:r>
    </w:p>
    <w:p w:rsidR="007C08D7" w:rsidRPr="007F421B" w:rsidRDefault="007C08D7" w:rsidP="00BA0688">
      <w:pPr>
        <w:pStyle w:val="Listeavsnitt"/>
      </w:pPr>
      <w:r w:rsidRPr="007F421B">
        <w:t xml:space="preserve">Det er viktig å synleggjera for føresette kva oppgåver </w:t>
      </w:r>
      <w:r w:rsidR="009A635B">
        <w:t>barnehagen/</w:t>
      </w:r>
      <w:r w:rsidRPr="007F421B">
        <w:t xml:space="preserve">skulen, heimen og </w:t>
      </w:r>
      <w:r w:rsidR="009A635B">
        <w:t>barnet</w:t>
      </w:r>
      <w:r w:rsidRPr="007F421B">
        <w:t xml:space="preserve"> skal ha. Ei forventningsavklaring. Skriv avtalen i møtet, les opp, slik at alle veit kva som står og kva som er forventningane. Heimen skal ha avtalen med seg heim etter møtet. Er det utfordringar som er større enn at det</w:t>
      </w:r>
      <w:r w:rsidR="00C903C4">
        <w:t xml:space="preserve"> kan</w:t>
      </w:r>
      <w:r w:rsidRPr="007F421B">
        <w:t xml:space="preserve"> løysast på dette nivå, skal ein be føresette om å få kontakta eksterne ressursar. Det er naudsynt med samtykke frå føresette. </w:t>
      </w:r>
    </w:p>
    <w:p w:rsidR="00BA0688" w:rsidRDefault="007C08D7" w:rsidP="009A635B">
      <w:pPr>
        <w:pStyle w:val="Listeavsnitt"/>
        <w:numPr>
          <w:ilvl w:val="0"/>
          <w:numId w:val="7"/>
        </w:numPr>
      </w:pPr>
      <w:r w:rsidRPr="007F421B">
        <w:t xml:space="preserve">Referat frå møtet med føresette må lagast. Alle som er med i møtet skal signera referatet. </w:t>
      </w:r>
    </w:p>
    <w:p w:rsidR="007C08D7" w:rsidRPr="00BA0688" w:rsidRDefault="000E363B" w:rsidP="00FB2804">
      <w:pPr>
        <w:pStyle w:val="Listeavsnitt"/>
        <w:numPr>
          <w:ilvl w:val="0"/>
          <w:numId w:val="7"/>
        </w:numPr>
      </w:pPr>
      <w:r>
        <w:t>Barnehagen/s</w:t>
      </w:r>
      <w:r w:rsidR="00BA0688">
        <w:t>kulen l</w:t>
      </w:r>
      <w:r w:rsidR="007C08D7" w:rsidRPr="007F421B">
        <w:t>ag</w:t>
      </w:r>
      <w:r w:rsidR="00BA0688">
        <w:t>ar</w:t>
      </w:r>
      <w:r w:rsidR="007C08D7" w:rsidRPr="007F421B">
        <w:t xml:space="preserve"> ein plan for </w:t>
      </w:r>
      <w:r>
        <w:t>barnet</w:t>
      </w:r>
      <w:r w:rsidR="007C08D7" w:rsidRPr="007F421B">
        <w:t xml:space="preserve"> der avtalen er ein del av bilete. Gjer ein avtale med føresette om nytt møte. Planen skal vera kjent for både </w:t>
      </w:r>
      <w:r>
        <w:t>barn</w:t>
      </w:r>
      <w:r w:rsidR="007C08D7" w:rsidRPr="007F421B">
        <w:t xml:space="preserve"> og føresette</w:t>
      </w:r>
      <w:r>
        <w:t xml:space="preserve">, sjølvsagt på ein slik måte at barnet kan forstå. Ta omsyn til modning og alder. </w:t>
      </w:r>
    </w:p>
    <w:p w:rsidR="0068334F" w:rsidRDefault="00260DC1" w:rsidP="004134A7">
      <w:pPr>
        <w:pStyle w:val="Overskrift1"/>
        <w:numPr>
          <w:ilvl w:val="0"/>
          <w:numId w:val="2"/>
        </w:numPr>
      </w:pPr>
      <w:bookmarkStart w:id="23" w:name="_Toc92268657"/>
      <w:r>
        <w:lastRenderedPageBreak/>
        <w:t>Kontaktinformasjon, offentlege og frivillige organisasjonar</w:t>
      </w:r>
      <w:bookmarkEnd w:id="23"/>
    </w:p>
    <w:p w:rsidR="0068334F" w:rsidRPr="00EB38CD" w:rsidRDefault="0068334F" w:rsidP="0068334F">
      <w:pPr>
        <w:pStyle w:val="Ingenmellomrom"/>
        <w:rPr>
          <w:sz w:val="20"/>
          <w:szCs w:val="24"/>
        </w:rPr>
      </w:pPr>
    </w:p>
    <w:p w:rsidR="0068334F" w:rsidRPr="00EB38CD" w:rsidRDefault="0068334F" w:rsidP="0068334F">
      <w:pPr>
        <w:pStyle w:val="Ingenmellomrom"/>
        <w:rPr>
          <w:sz w:val="20"/>
          <w:szCs w:val="24"/>
        </w:rPr>
      </w:pPr>
      <w:r w:rsidRPr="00EB38CD">
        <w:rPr>
          <w:b/>
          <w:sz w:val="20"/>
          <w:szCs w:val="24"/>
        </w:rPr>
        <w:t>Alarmtelefon</w:t>
      </w:r>
      <w:r w:rsidRPr="00EB38CD">
        <w:rPr>
          <w:sz w:val="20"/>
          <w:szCs w:val="24"/>
        </w:rPr>
        <w:t xml:space="preserve"> for barn og unge</w:t>
      </w:r>
    </w:p>
    <w:p w:rsidR="0068334F" w:rsidRPr="00EB38CD" w:rsidRDefault="00927F6E" w:rsidP="0068334F">
      <w:pPr>
        <w:pStyle w:val="Ingenmellomrom"/>
        <w:rPr>
          <w:sz w:val="20"/>
          <w:szCs w:val="24"/>
        </w:rPr>
      </w:pPr>
      <w:hyperlink r:id="rId19" w:history="1">
        <w:r w:rsidR="0068334F" w:rsidRPr="00EB38CD">
          <w:rPr>
            <w:rStyle w:val="Hyperkobling"/>
            <w:sz w:val="20"/>
            <w:szCs w:val="24"/>
          </w:rPr>
          <w:t>alarm@116111.no</w:t>
        </w:r>
      </w:hyperlink>
      <w:r w:rsidR="0068334F" w:rsidRPr="00EB38CD">
        <w:rPr>
          <w:sz w:val="20"/>
          <w:szCs w:val="24"/>
        </w:rPr>
        <w:t xml:space="preserve"> / </w:t>
      </w:r>
      <w:proofErr w:type="spellStart"/>
      <w:r w:rsidR="0068334F" w:rsidRPr="00EB38CD">
        <w:rPr>
          <w:sz w:val="20"/>
          <w:szCs w:val="24"/>
        </w:rPr>
        <w:t>tlf</w:t>
      </w:r>
      <w:proofErr w:type="spellEnd"/>
      <w:r w:rsidR="0068334F" w:rsidRPr="00EB38CD">
        <w:rPr>
          <w:sz w:val="20"/>
          <w:szCs w:val="24"/>
        </w:rPr>
        <w:t xml:space="preserve">: 116 111 </w:t>
      </w:r>
    </w:p>
    <w:p w:rsidR="0068334F" w:rsidRPr="00EB38CD" w:rsidRDefault="0068334F" w:rsidP="0068334F">
      <w:pPr>
        <w:pStyle w:val="Ingenmellomrom"/>
        <w:rPr>
          <w:sz w:val="20"/>
          <w:szCs w:val="24"/>
        </w:rPr>
      </w:pPr>
    </w:p>
    <w:p w:rsidR="0068334F" w:rsidRPr="00EB38CD" w:rsidRDefault="004134A7" w:rsidP="0068334F">
      <w:pPr>
        <w:pStyle w:val="Ingenmellomrom"/>
        <w:rPr>
          <w:sz w:val="20"/>
          <w:szCs w:val="24"/>
        </w:rPr>
      </w:pPr>
      <w:r w:rsidRPr="00EB38CD">
        <w:rPr>
          <w:b/>
          <w:sz w:val="20"/>
          <w:szCs w:val="24"/>
        </w:rPr>
        <w:t>ATV</w:t>
      </w:r>
      <w:r w:rsidR="008D63B6" w:rsidRPr="00EB38CD">
        <w:rPr>
          <w:sz w:val="20"/>
          <w:szCs w:val="24"/>
        </w:rPr>
        <w:t xml:space="preserve"> </w:t>
      </w:r>
      <w:r w:rsidR="00DB5FFB" w:rsidRPr="00EB38CD">
        <w:rPr>
          <w:sz w:val="20"/>
          <w:szCs w:val="24"/>
        </w:rPr>
        <w:t>–</w:t>
      </w:r>
      <w:r w:rsidR="008D63B6" w:rsidRPr="00EB38CD">
        <w:rPr>
          <w:sz w:val="20"/>
          <w:szCs w:val="24"/>
        </w:rPr>
        <w:t xml:space="preserve"> </w:t>
      </w:r>
      <w:r w:rsidR="006E1AA0" w:rsidRPr="00EB38CD">
        <w:rPr>
          <w:sz w:val="20"/>
          <w:szCs w:val="24"/>
        </w:rPr>
        <w:t>stiftinga alternativ til vald</w:t>
      </w:r>
    </w:p>
    <w:p w:rsidR="00C366B4" w:rsidRDefault="00C366B4" w:rsidP="0068334F">
      <w:pPr>
        <w:pStyle w:val="Ingenmellomrom"/>
        <w:rPr>
          <w:sz w:val="20"/>
          <w:szCs w:val="24"/>
        </w:rPr>
      </w:pPr>
      <w:r>
        <w:t xml:space="preserve">Nettsida: </w:t>
      </w:r>
      <w:hyperlink r:id="rId20" w:history="1">
        <w:r w:rsidRPr="00DF2659">
          <w:rPr>
            <w:rStyle w:val="Hyperkobling"/>
            <w:sz w:val="20"/>
            <w:szCs w:val="24"/>
          </w:rPr>
          <w:t>www.atv-stiftelsen.no</w:t>
        </w:r>
      </w:hyperlink>
      <w:r w:rsidR="004134A7" w:rsidRPr="00EB38CD">
        <w:rPr>
          <w:sz w:val="20"/>
          <w:szCs w:val="24"/>
        </w:rPr>
        <w:t xml:space="preserve"> </w:t>
      </w:r>
    </w:p>
    <w:p w:rsidR="004134A7" w:rsidRPr="00EB38CD" w:rsidRDefault="00C366B4" w:rsidP="0068334F">
      <w:pPr>
        <w:pStyle w:val="Ingenmellomrom"/>
        <w:rPr>
          <w:sz w:val="20"/>
          <w:szCs w:val="24"/>
        </w:rPr>
      </w:pPr>
      <w:proofErr w:type="spellStart"/>
      <w:r>
        <w:rPr>
          <w:sz w:val="20"/>
          <w:szCs w:val="24"/>
        </w:rPr>
        <w:t>T</w:t>
      </w:r>
      <w:r w:rsidR="004134A7" w:rsidRPr="00EB38CD">
        <w:rPr>
          <w:sz w:val="20"/>
          <w:szCs w:val="24"/>
        </w:rPr>
        <w:t>lf</w:t>
      </w:r>
      <w:proofErr w:type="spellEnd"/>
      <w:r w:rsidR="004134A7" w:rsidRPr="00EB38CD">
        <w:rPr>
          <w:sz w:val="20"/>
          <w:szCs w:val="24"/>
        </w:rPr>
        <w:t>: 35 55 98 00</w:t>
      </w:r>
    </w:p>
    <w:p w:rsidR="004134A7" w:rsidRPr="00EB38CD" w:rsidRDefault="004134A7" w:rsidP="0068334F">
      <w:pPr>
        <w:pStyle w:val="Ingenmellomrom"/>
        <w:rPr>
          <w:sz w:val="20"/>
          <w:szCs w:val="24"/>
        </w:rPr>
      </w:pPr>
    </w:p>
    <w:p w:rsidR="00C366B4" w:rsidRDefault="004134A7" w:rsidP="0068334F">
      <w:pPr>
        <w:pStyle w:val="Ingenmellomrom"/>
        <w:rPr>
          <w:sz w:val="20"/>
          <w:szCs w:val="24"/>
        </w:rPr>
      </w:pPr>
      <w:r w:rsidRPr="00EB38CD">
        <w:rPr>
          <w:b/>
          <w:sz w:val="20"/>
          <w:szCs w:val="24"/>
        </w:rPr>
        <w:t>Barnevernstenesta</w:t>
      </w:r>
      <w:r w:rsidR="001C7C29" w:rsidRPr="00EB38CD">
        <w:rPr>
          <w:b/>
          <w:sz w:val="20"/>
          <w:szCs w:val="24"/>
        </w:rPr>
        <w:t xml:space="preserve"> </w:t>
      </w:r>
      <w:r w:rsidR="003B05D1" w:rsidRPr="00EB38CD">
        <w:rPr>
          <w:b/>
          <w:sz w:val="20"/>
          <w:szCs w:val="24"/>
        </w:rPr>
        <w:t>i Etne og Vindafjord</w:t>
      </w:r>
      <w:r w:rsidR="003B05D1" w:rsidRPr="00EB38CD">
        <w:rPr>
          <w:sz w:val="20"/>
          <w:szCs w:val="24"/>
        </w:rPr>
        <w:t xml:space="preserve"> </w:t>
      </w:r>
    </w:p>
    <w:p w:rsidR="004134A7" w:rsidRPr="00EB38CD" w:rsidRDefault="00C366B4" w:rsidP="0068334F">
      <w:pPr>
        <w:pStyle w:val="Ingenmellomrom"/>
        <w:rPr>
          <w:sz w:val="20"/>
          <w:szCs w:val="24"/>
        </w:rPr>
      </w:pPr>
      <w:r>
        <w:t xml:space="preserve">Nettsida: </w:t>
      </w:r>
      <w:hyperlink r:id="rId21" w:history="1">
        <w:r w:rsidR="00EB38CD" w:rsidRPr="00EB38CD">
          <w:rPr>
            <w:color w:val="0000FF"/>
            <w:sz w:val="18"/>
            <w:u w:val="single"/>
          </w:rPr>
          <w:t>Barnevern - Vindafjord kommune</w:t>
        </w:r>
      </w:hyperlink>
      <w:r w:rsidR="00EB38CD" w:rsidRPr="00EB38CD">
        <w:rPr>
          <w:sz w:val="18"/>
        </w:rPr>
        <w:t xml:space="preserve"> </w:t>
      </w:r>
    </w:p>
    <w:p w:rsidR="00C71AC6" w:rsidRPr="00EB38CD" w:rsidRDefault="00C71AC6" w:rsidP="0068334F">
      <w:pPr>
        <w:pStyle w:val="Ingenmellomrom"/>
        <w:rPr>
          <w:sz w:val="20"/>
          <w:szCs w:val="24"/>
        </w:rPr>
      </w:pPr>
      <w:r w:rsidRPr="00EB38CD">
        <w:rPr>
          <w:sz w:val="20"/>
          <w:szCs w:val="24"/>
        </w:rPr>
        <w:t>Telefon dagtid: 902</w:t>
      </w:r>
      <w:r w:rsidR="00EB38CD" w:rsidRPr="00EB38CD">
        <w:rPr>
          <w:sz w:val="20"/>
          <w:szCs w:val="24"/>
        </w:rPr>
        <w:t xml:space="preserve"> </w:t>
      </w:r>
      <w:r w:rsidRPr="00EB38CD">
        <w:rPr>
          <w:sz w:val="20"/>
          <w:szCs w:val="24"/>
        </w:rPr>
        <w:t>46</w:t>
      </w:r>
      <w:r w:rsidR="00EB38CD" w:rsidRPr="00EB38CD">
        <w:rPr>
          <w:sz w:val="20"/>
          <w:szCs w:val="24"/>
        </w:rPr>
        <w:t xml:space="preserve"> </w:t>
      </w:r>
      <w:r w:rsidRPr="00EB38CD">
        <w:rPr>
          <w:sz w:val="20"/>
          <w:szCs w:val="24"/>
        </w:rPr>
        <w:t>359</w:t>
      </w:r>
    </w:p>
    <w:p w:rsidR="00C66350" w:rsidRPr="00EB38CD" w:rsidRDefault="00C71AC6" w:rsidP="00C71AC6">
      <w:pPr>
        <w:pStyle w:val="Ingenmellomrom"/>
        <w:rPr>
          <w:sz w:val="16"/>
          <w:szCs w:val="24"/>
        </w:rPr>
      </w:pPr>
      <w:r w:rsidRPr="00EB38CD">
        <w:rPr>
          <w:sz w:val="20"/>
          <w:szCs w:val="24"/>
        </w:rPr>
        <w:t>Vakttelefon: 901</w:t>
      </w:r>
      <w:r w:rsidR="00EB38CD" w:rsidRPr="00EB38CD">
        <w:rPr>
          <w:sz w:val="20"/>
          <w:szCs w:val="24"/>
        </w:rPr>
        <w:t xml:space="preserve"> </w:t>
      </w:r>
      <w:r w:rsidRPr="00EB38CD">
        <w:rPr>
          <w:sz w:val="20"/>
          <w:szCs w:val="24"/>
        </w:rPr>
        <w:t>70</w:t>
      </w:r>
      <w:r w:rsidR="00EB38CD" w:rsidRPr="00EB38CD">
        <w:rPr>
          <w:sz w:val="20"/>
          <w:szCs w:val="24"/>
        </w:rPr>
        <w:t xml:space="preserve"> </w:t>
      </w:r>
      <w:r w:rsidRPr="00EB38CD">
        <w:rPr>
          <w:sz w:val="20"/>
          <w:szCs w:val="24"/>
        </w:rPr>
        <w:t xml:space="preserve">591 </w:t>
      </w:r>
      <w:r w:rsidRPr="00EB38CD">
        <w:rPr>
          <w:sz w:val="16"/>
          <w:szCs w:val="24"/>
        </w:rPr>
        <w:t xml:space="preserve">(alle kvardagar mellom 15.30-08.00, og heile døgnet i helger og på heilagdagar) </w:t>
      </w:r>
    </w:p>
    <w:p w:rsidR="004134A7" w:rsidRPr="00EB38CD" w:rsidRDefault="004134A7" w:rsidP="0068334F">
      <w:pPr>
        <w:pStyle w:val="Ingenmellomrom"/>
        <w:rPr>
          <w:sz w:val="20"/>
          <w:szCs w:val="24"/>
        </w:rPr>
      </w:pPr>
    </w:p>
    <w:p w:rsidR="009622CA" w:rsidRPr="00EB38CD" w:rsidRDefault="00D07657" w:rsidP="0068334F">
      <w:pPr>
        <w:pStyle w:val="Ingenmellomrom"/>
        <w:rPr>
          <w:sz w:val="20"/>
          <w:szCs w:val="24"/>
        </w:rPr>
      </w:pPr>
      <w:bookmarkStart w:id="24" w:name="_Hlk92114929"/>
      <w:r w:rsidRPr="00D07657">
        <w:rPr>
          <w:noProof/>
          <w:sz w:val="20"/>
          <w:szCs w:val="24"/>
        </w:rPr>
        <mc:AlternateContent>
          <mc:Choice Requires="wps">
            <w:drawing>
              <wp:anchor distT="45720" distB="45720" distL="114300" distR="114300" simplePos="0" relativeHeight="251659264" behindDoc="0" locked="0" layoutInCell="1" allowOverlap="1">
                <wp:simplePos x="0" y="0"/>
                <wp:positionH relativeFrom="column">
                  <wp:posOffset>4281805</wp:posOffset>
                </wp:positionH>
                <wp:positionV relativeFrom="paragraph">
                  <wp:posOffset>7620</wp:posOffset>
                </wp:positionV>
                <wp:extent cx="1894205" cy="141605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1416050"/>
                        </a:xfrm>
                        <a:prstGeom prst="rect">
                          <a:avLst/>
                        </a:prstGeom>
                        <a:solidFill>
                          <a:srgbClr val="FFFFFF"/>
                        </a:solidFill>
                        <a:ln w="9525">
                          <a:noFill/>
                          <a:miter lim="800000"/>
                          <a:headEnd/>
                          <a:tailEnd/>
                        </a:ln>
                      </wps:spPr>
                      <wps:txbx>
                        <w:txbxContent>
                          <w:p w:rsidR="009A635B" w:rsidRDefault="009A635B">
                            <w:r>
                              <w:rPr>
                                <w:rFonts w:eastAsia="Times New Roman"/>
                                <w:noProof/>
                              </w:rPr>
                              <w:drawing>
                                <wp:inline distT="0" distB="0" distL="0" distR="0" wp14:anchorId="3CC0FA6F" wp14:editId="525447F2">
                                  <wp:extent cx="1702435" cy="1359309"/>
                                  <wp:effectExtent l="0" t="0" r="0" b="0"/>
                                  <wp:docPr id="10" name="Bilde 10"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22" r:link="rId11">
                                            <a:extLst>
                                              <a:ext uri="{28A0092B-C50C-407E-A947-70E740481C1C}">
                                                <a14:useLocalDpi xmlns:a14="http://schemas.microsoft.com/office/drawing/2010/main" val="0"/>
                                              </a:ext>
                                            </a:extLst>
                                          </a:blip>
                                          <a:srcRect/>
                                          <a:stretch>
                                            <a:fillRect/>
                                          </a:stretch>
                                        </pic:blipFill>
                                        <pic:spPr bwMode="auto">
                                          <a:xfrm>
                                            <a:off x="0" y="0"/>
                                            <a:ext cx="1702435" cy="13593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337.15pt;margin-top:.6pt;width:149.15pt;height:11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" stroked="f">
                <v:textbox>
                  <w:txbxContent>
                    <w:p w:rsidR="009A635B" w:rsidRDefault="009A635B">
                      <w:r>
                        <w:rPr>
                          <w:rFonts w:eastAsia="Times New Roman"/>
                          <w:noProof/>
                        </w:rPr>
                        <w:drawing>
                          <wp:inline distT="0" distB="0" distL="0" distR="0" wp14:anchorId="3CC0FA6F" wp14:editId="525447F2">
                            <wp:extent cx="1702435" cy="1359309"/>
                            <wp:effectExtent l="0" t="0" r="0" b="0"/>
                            <wp:docPr id="10" name="Bilde 10" descr="cid:80594313-E798-43A0-AF0A-D8A086433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94313-E798-43A0-AF0A-D8A086433CAF" descr="cid:80594313-E798-43A0-AF0A-D8A086433CAF"/>
                                    <pic:cNvPicPr>
                                      <a:picLocks noChangeAspect="1" noChangeArrowheads="1"/>
                                    </pic:cNvPicPr>
                                  </pic:nvPicPr>
                                  <pic:blipFill>
                                    <a:blip r:embed="rId22" r:link="rId11">
                                      <a:extLst>
                                        <a:ext uri="{28A0092B-C50C-407E-A947-70E740481C1C}">
                                          <a14:useLocalDpi xmlns:a14="http://schemas.microsoft.com/office/drawing/2010/main" val="0"/>
                                        </a:ext>
                                      </a:extLst>
                                    </a:blip>
                                    <a:srcRect/>
                                    <a:stretch>
                                      <a:fillRect/>
                                    </a:stretch>
                                  </pic:blipFill>
                                  <pic:spPr bwMode="auto">
                                    <a:xfrm>
                                      <a:off x="0" y="0"/>
                                      <a:ext cx="1702435" cy="1359309"/>
                                    </a:xfrm>
                                    <a:prstGeom prst="rect">
                                      <a:avLst/>
                                    </a:prstGeom>
                                    <a:noFill/>
                                    <a:ln>
                                      <a:noFill/>
                                    </a:ln>
                                  </pic:spPr>
                                </pic:pic>
                              </a:graphicData>
                            </a:graphic>
                          </wp:inline>
                        </w:drawing>
                      </w:r>
                    </w:p>
                  </w:txbxContent>
                </v:textbox>
                <w10:wrap type="square"/>
              </v:shape>
            </w:pict>
          </mc:Fallback>
        </mc:AlternateContent>
      </w:r>
      <w:r w:rsidR="009622CA" w:rsidRPr="00EB38CD">
        <w:rPr>
          <w:b/>
          <w:sz w:val="20"/>
          <w:szCs w:val="24"/>
        </w:rPr>
        <w:t>Enge barnehage</w:t>
      </w:r>
      <w:r w:rsidR="00C71AC6" w:rsidRPr="00EB38CD">
        <w:rPr>
          <w:sz w:val="20"/>
          <w:szCs w:val="24"/>
        </w:rPr>
        <w:t xml:space="preserve"> ved styrar Gerd Toril Lindevik Arnestad</w:t>
      </w:r>
    </w:p>
    <w:p w:rsidR="00C71AC6" w:rsidRPr="00EB38CD" w:rsidRDefault="00C71AC6" w:rsidP="0068334F">
      <w:pPr>
        <w:pStyle w:val="Ingenmellomrom"/>
        <w:rPr>
          <w:sz w:val="20"/>
          <w:szCs w:val="24"/>
        </w:rPr>
      </w:pPr>
      <w:proofErr w:type="spellStart"/>
      <w:r w:rsidRPr="00EB38CD">
        <w:rPr>
          <w:sz w:val="20"/>
          <w:szCs w:val="24"/>
        </w:rPr>
        <w:t>Tlf</w:t>
      </w:r>
      <w:proofErr w:type="spellEnd"/>
      <w:r w:rsidRPr="00EB38CD">
        <w:rPr>
          <w:sz w:val="20"/>
          <w:szCs w:val="24"/>
        </w:rPr>
        <w:t>: 53 75 81 70</w:t>
      </w:r>
    </w:p>
    <w:p w:rsidR="00C71AC6" w:rsidRPr="00EB38CD" w:rsidRDefault="00C71AC6" w:rsidP="0068334F">
      <w:pPr>
        <w:pStyle w:val="Ingenmellomrom"/>
        <w:rPr>
          <w:sz w:val="20"/>
          <w:szCs w:val="24"/>
        </w:rPr>
      </w:pPr>
      <w:r w:rsidRPr="00EB38CD">
        <w:rPr>
          <w:sz w:val="20"/>
          <w:szCs w:val="24"/>
        </w:rPr>
        <w:t>Mobil: 915 94 714</w:t>
      </w:r>
    </w:p>
    <w:p w:rsidR="00C71AC6" w:rsidRPr="00EB38CD" w:rsidRDefault="00C71AC6" w:rsidP="0068334F">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3" w:history="1">
        <w:r w:rsidRPr="00EB38CD">
          <w:rPr>
            <w:rStyle w:val="Hyperkobling"/>
            <w:sz w:val="20"/>
            <w:szCs w:val="24"/>
          </w:rPr>
          <w:t>gerd.toril.lindevik@etne.kommune.no</w:t>
        </w:r>
      </w:hyperlink>
      <w:r w:rsidRPr="00EB38CD">
        <w:rPr>
          <w:sz w:val="20"/>
          <w:szCs w:val="24"/>
        </w:rPr>
        <w:t xml:space="preserve"> </w:t>
      </w:r>
    </w:p>
    <w:p w:rsidR="00C71AC6" w:rsidRPr="00EB38CD" w:rsidRDefault="00C71AC6" w:rsidP="0068334F">
      <w:pPr>
        <w:pStyle w:val="Ingenmellomrom"/>
        <w:rPr>
          <w:sz w:val="20"/>
          <w:szCs w:val="24"/>
        </w:rPr>
      </w:pPr>
    </w:p>
    <w:p w:rsidR="009622CA" w:rsidRPr="00EB38CD" w:rsidRDefault="009622CA" w:rsidP="0068334F">
      <w:pPr>
        <w:pStyle w:val="Ingenmellomrom"/>
        <w:rPr>
          <w:sz w:val="20"/>
          <w:szCs w:val="24"/>
        </w:rPr>
      </w:pPr>
      <w:r w:rsidRPr="00EB38CD">
        <w:rPr>
          <w:b/>
          <w:sz w:val="20"/>
          <w:szCs w:val="24"/>
        </w:rPr>
        <w:t>Enge skule</w:t>
      </w:r>
      <w:r w:rsidR="00C71AC6" w:rsidRPr="00EB38CD">
        <w:rPr>
          <w:sz w:val="20"/>
          <w:szCs w:val="24"/>
        </w:rPr>
        <w:t xml:space="preserve"> ved rektor Morten Odeen</w:t>
      </w:r>
    </w:p>
    <w:p w:rsidR="00C71AC6" w:rsidRPr="00EB38CD" w:rsidRDefault="00C71AC6" w:rsidP="0068334F">
      <w:pPr>
        <w:pStyle w:val="Ingenmellomrom"/>
        <w:rPr>
          <w:sz w:val="20"/>
          <w:szCs w:val="24"/>
        </w:rPr>
      </w:pPr>
      <w:proofErr w:type="spellStart"/>
      <w:r w:rsidRPr="00EB38CD">
        <w:rPr>
          <w:sz w:val="20"/>
          <w:szCs w:val="24"/>
        </w:rPr>
        <w:t>Tlf</w:t>
      </w:r>
      <w:proofErr w:type="spellEnd"/>
      <w:r w:rsidRPr="00EB38CD">
        <w:rPr>
          <w:sz w:val="20"/>
          <w:szCs w:val="24"/>
        </w:rPr>
        <w:t xml:space="preserve">: 53 </w:t>
      </w:r>
      <w:r w:rsidR="007E3D9C" w:rsidRPr="00EB38CD">
        <w:rPr>
          <w:sz w:val="20"/>
          <w:szCs w:val="24"/>
        </w:rPr>
        <w:t>75 81 82</w:t>
      </w:r>
    </w:p>
    <w:p w:rsidR="00C71AC6" w:rsidRPr="00EB38CD" w:rsidRDefault="00C71AC6" w:rsidP="0068334F">
      <w:pPr>
        <w:pStyle w:val="Ingenmellomrom"/>
        <w:rPr>
          <w:sz w:val="20"/>
          <w:szCs w:val="24"/>
        </w:rPr>
      </w:pPr>
      <w:r w:rsidRPr="00EB38CD">
        <w:rPr>
          <w:sz w:val="20"/>
          <w:szCs w:val="24"/>
        </w:rPr>
        <w:t>Mobil: 908 80 677</w:t>
      </w:r>
    </w:p>
    <w:p w:rsidR="00C71AC6" w:rsidRPr="00EB38CD" w:rsidRDefault="00C71AC6" w:rsidP="0068334F">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4" w:history="1">
        <w:r w:rsidR="007E3D9C" w:rsidRPr="00EB38CD">
          <w:rPr>
            <w:rStyle w:val="Hyperkobling"/>
            <w:sz w:val="20"/>
            <w:szCs w:val="24"/>
          </w:rPr>
          <w:t>morten.odeen@etne.kommune.no</w:t>
        </w:r>
      </w:hyperlink>
      <w:r w:rsidR="007E3D9C" w:rsidRPr="00EB38CD">
        <w:rPr>
          <w:sz w:val="20"/>
          <w:szCs w:val="24"/>
        </w:rPr>
        <w:t xml:space="preserve"> </w:t>
      </w:r>
    </w:p>
    <w:p w:rsidR="009622CA" w:rsidRPr="00EB38CD" w:rsidRDefault="009622CA" w:rsidP="0068334F">
      <w:pPr>
        <w:pStyle w:val="Ingenmellomrom"/>
        <w:rPr>
          <w:sz w:val="20"/>
          <w:szCs w:val="24"/>
        </w:rPr>
      </w:pPr>
    </w:p>
    <w:p w:rsidR="007E3D9C" w:rsidRPr="00EB38CD" w:rsidRDefault="007E3D9C" w:rsidP="007E3D9C">
      <w:pPr>
        <w:pStyle w:val="Ingenmellomrom"/>
        <w:rPr>
          <w:sz w:val="20"/>
          <w:szCs w:val="24"/>
        </w:rPr>
      </w:pPr>
      <w:r w:rsidRPr="00EB38CD">
        <w:rPr>
          <w:b/>
          <w:sz w:val="20"/>
          <w:szCs w:val="24"/>
        </w:rPr>
        <w:t>Etne kommune</w:t>
      </w:r>
      <w:r w:rsidRPr="00EB38CD">
        <w:rPr>
          <w:sz w:val="20"/>
          <w:szCs w:val="24"/>
        </w:rPr>
        <w:t xml:space="preserve"> ved kommunalsjef for oppvekst og kultur Mona Rasmussen Sævik</w:t>
      </w:r>
    </w:p>
    <w:p w:rsidR="007E3D9C" w:rsidRPr="00EB38CD" w:rsidRDefault="007E3D9C" w:rsidP="007E3D9C">
      <w:pPr>
        <w:pStyle w:val="Ingenmellomrom"/>
        <w:rPr>
          <w:sz w:val="20"/>
          <w:szCs w:val="24"/>
        </w:rPr>
      </w:pPr>
      <w:r w:rsidRPr="00EB38CD">
        <w:rPr>
          <w:sz w:val="20"/>
          <w:szCs w:val="24"/>
        </w:rPr>
        <w:t>Mobil: 414 55 534</w:t>
      </w:r>
    </w:p>
    <w:p w:rsidR="007E3D9C" w:rsidRPr="00EB38CD" w:rsidRDefault="007E3D9C" w:rsidP="007E3D9C">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5" w:history="1">
        <w:r w:rsidRPr="00EB38CD">
          <w:rPr>
            <w:rStyle w:val="Hyperkobling"/>
            <w:sz w:val="20"/>
            <w:szCs w:val="24"/>
          </w:rPr>
          <w:t>mona.rasmussen.saevik@etne.kommune.no</w:t>
        </w:r>
      </w:hyperlink>
    </w:p>
    <w:p w:rsidR="007E3D9C" w:rsidRPr="00EB38CD" w:rsidRDefault="007E3D9C" w:rsidP="007E3D9C">
      <w:pPr>
        <w:pStyle w:val="Ingenmellomrom"/>
        <w:rPr>
          <w:sz w:val="20"/>
          <w:szCs w:val="24"/>
        </w:rPr>
      </w:pPr>
    </w:p>
    <w:p w:rsidR="009622CA" w:rsidRPr="00EB38CD" w:rsidRDefault="009622CA" w:rsidP="00EB38CD">
      <w:pPr>
        <w:rPr>
          <w:sz w:val="18"/>
        </w:rPr>
      </w:pPr>
      <w:r w:rsidRPr="00EB38CD">
        <w:rPr>
          <w:b/>
          <w:sz w:val="20"/>
          <w:szCs w:val="24"/>
        </w:rPr>
        <w:t>Legevakt</w:t>
      </w:r>
      <w:r w:rsidR="00EB38CD" w:rsidRPr="00EB38CD">
        <w:rPr>
          <w:b/>
          <w:sz w:val="20"/>
          <w:szCs w:val="24"/>
        </w:rPr>
        <w:t xml:space="preserve"> </w:t>
      </w:r>
      <w:r w:rsidR="00EB38CD" w:rsidRPr="00EB38CD">
        <w:rPr>
          <w:b/>
          <w:sz w:val="18"/>
        </w:rPr>
        <w:t xml:space="preserve">Etne og Vindafjord </w:t>
      </w:r>
      <w:r w:rsidR="00EB38CD" w:rsidRPr="00EB38CD">
        <w:rPr>
          <w:b/>
          <w:sz w:val="18"/>
        </w:rPr>
        <w:br/>
      </w:r>
      <w:proofErr w:type="spellStart"/>
      <w:r w:rsidR="00EB38CD" w:rsidRPr="00EB38CD">
        <w:rPr>
          <w:sz w:val="18"/>
        </w:rPr>
        <w:t>Tlf</w:t>
      </w:r>
      <w:proofErr w:type="spellEnd"/>
      <w:r w:rsidR="00EB38CD" w:rsidRPr="00EB38CD">
        <w:rPr>
          <w:sz w:val="18"/>
        </w:rPr>
        <w:t>: 116 117</w:t>
      </w:r>
    </w:p>
    <w:p w:rsidR="009622CA" w:rsidRPr="00EB38CD" w:rsidRDefault="009622CA" w:rsidP="009622CA">
      <w:pPr>
        <w:pStyle w:val="Ingenmellomrom"/>
        <w:rPr>
          <w:sz w:val="20"/>
          <w:szCs w:val="24"/>
        </w:rPr>
      </w:pPr>
      <w:r w:rsidRPr="00EB38CD">
        <w:rPr>
          <w:b/>
          <w:sz w:val="20"/>
          <w:szCs w:val="24"/>
        </w:rPr>
        <w:t>Politikontakt</w:t>
      </w:r>
      <w:r w:rsidRPr="00EB38CD">
        <w:rPr>
          <w:sz w:val="20"/>
          <w:szCs w:val="24"/>
        </w:rPr>
        <w:t xml:space="preserve"> </w:t>
      </w:r>
      <w:r w:rsidR="00C71AC6" w:rsidRPr="00EB38CD">
        <w:rPr>
          <w:sz w:val="20"/>
          <w:szCs w:val="24"/>
        </w:rPr>
        <w:t>i Etne og Vindafjord</w:t>
      </w:r>
      <w:r w:rsidRPr="00EB38CD">
        <w:rPr>
          <w:sz w:val="20"/>
          <w:szCs w:val="24"/>
        </w:rPr>
        <w:t xml:space="preserve"> - Kristine Haraldseid Strand</w:t>
      </w:r>
    </w:p>
    <w:p w:rsidR="00C71AC6" w:rsidRPr="00EB38CD" w:rsidRDefault="00C71AC6" w:rsidP="009622CA">
      <w:pPr>
        <w:pStyle w:val="Ingenmellomrom"/>
        <w:rPr>
          <w:sz w:val="20"/>
          <w:szCs w:val="24"/>
        </w:rPr>
      </w:pPr>
      <w:r w:rsidRPr="00EB38CD">
        <w:rPr>
          <w:sz w:val="20"/>
          <w:szCs w:val="24"/>
        </w:rPr>
        <w:t xml:space="preserve">Mobil: 400 20 707 </w:t>
      </w:r>
    </w:p>
    <w:p w:rsidR="00C71AC6" w:rsidRPr="00EB38CD" w:rsidRDefault="00C71AC6" w:rsidP="009622CA">
      <w:pPr>
        <w:pStyle w:val="Ingenmellomrom"/>
        <w:rPr>
          <w:sz w:val="20"/>
          <w:szCs w:val="24"/>
        </w:rPr>
      </w:pPr>
      <w:r w:rsidRPr="00EB38CD">
        <w:rPr>
          <w:rFonts w:ascii="Cambria" w:hAnsi="Cambria"/>
          <w:sz w:val="18"/>
          <w:lang w:val="nb-NO" w:eastAsia="nb-NO"/>
        </w:rPr>
        <w:t xml:space="preserve">Epost: </w:t>
      </w:r>
      <w:hyperlink r:id="rId26" w:history="1">
        <w:r w:rsidRPr="00EB38CD">
          <w:rPr>
            <w:rStyle w:val="Hyperkobling"/>
            <w:rFonts w:ascii="Cambria" w:hAnsi="Cambria"/>
            <w:sz w:val="18"/>
            <w:lang w:val="nb-NO" w:eastAsia="nb-NO"/>
          </w:rPr>
          <w:t>Kristine.haraldseid@politiet.no</w:t>
        </w:r>
      </w:hyperlink>
    </w:p>
    <w:p w:rsidR="009622CA" w:rsidRPr="00EB38CD" w:rsidRDefault="009622CA" w:rsidP="0068334F">
      <w:pPr>
        <w:pStyle w:val="Ingenmellomrom"/>
        <w:rPr>
          <w:sz w:val="20"/>
          <w:szCs w:val="24"/>
        </w:rPr>
      </w:pPr>
    </w:p>
    <w:p w:rsidR="00CF743E" w:rsidRPr="00EB38CD" w:rsidRDefault="004134A7" w:rsidP="00EB38CD">
      <w:pPr>
        <w:rPr>
          <w:sz w:val="18"/>
        </w:rPr>
      </w:pPr>
      <w:r w:rsidRPr="00EB38CD">
        <w:rPr>
          <w:b/>
          <w:sz w:val="20"/>
          <w:szCs w:val="24"/>
        </w:rPr>
        <w:t>Psykisk helse</w:t>
      </w:r>
      <w:r w:rsidR="00EB38CD" w:rsidRPr="00EB38CD">
        <w:rPr>
          <w:b/>
          <w:sz w:val="20"/>
          <w:szCs w:val="24"/>
        </w:rPr>
        <w:t>-</w:t>
      </w:r>
      <w:r w:rsidRPr="00EB38CD">
        <w:rPr>
          <w:b/>
          <w:sz w:val="20"/>
          <w:szCs w:val="24"/>
        </w:rPr>
        <w:t xml:space="preserve"> og rus</w:t>
      </w:r>
      <w:r w:rsidR="00EB38CD" w:rsidRPr="00EB38CD">
        <w:rPr>
          <w:b/>
          <w:sz w:val="20"/>
          <w:szCs w:val="24"/>
        </w:rPr>
        <w:t xml:space="preserve">tenesta </w:t>
      </w:r>
      <w:r w:rsidR="00EB38CD" w:rsidRPr="00EB38CD">
        <w:rPr>
          <w:b/>
          <w:sz w:val="20"/>
          <w:szCs w:val="24"/>
        </w:rPr>
        <w:br/>
      </w:r>
      <w:r w:rsidR="00EB38CD" w:rsidRPr="00EB38CD">
        <w:rPr>
          <w:sz w:val="20"/>
          <w:szCs w:val="24"/>
        </w:rPr>
        <w:t xml:space="preserve">Mobil: </w:t>
      </w:r>
      <w:r w:rsidR="00EB38CD" w:rsidRPr="00EB38CD">
        <w:rPr>
          <w:sz w:val="18"/>
        </w:rPr>
        <w:t>954 91 353 / 954 91 653</w:t>
      </w:r>
      <w:r w:rsidR="00EB38CD" w:rsidRPr="00EB38CD">
        <w:rPr>
          <w:sz w:val="18"/>
        </w:rPr>
        <w:br/>
      </w:r>
      <w:proofErr w:type="spellStart"/>
      <w:r w:rsidR="00EB38CD" w:rsidRPr="00EB38CD">
        <w:rPr>
          <w:sz w:val="18"/>
        </w:rPr>
        <w:t>Epost</w:t>
      </w:r>
      <w:proofErr w:type="spellEnd"/>
      <w:r w:rsidR="00EB38CD" w:rsidRPr="00EB38CD">
        <w:rPr>
          <w:sz w:val="18"/>
        </w:rPr>
        <w:t xml:space="preserve">: </w:t>
      </w:r>
      <w:r w:rsidR="00C366B4" w:rsidRPr="00C366B4">
        <w:rPr>
          <w:sz w:val="18"/>
          <w:highlight w:val="yellow"/>
        </w:rPr>
        <w:t>?</w:t>
      </w:r>
    </w:p>
    <w:p w:rsidR="00CF743E" w:rsidRPr="00EB38CD" w:rsidRDefault="00CF743E" w:rsidP="00CF743E">
      <w:pPr>
        <w:pStyle w:val="Ingenmellomrom"/>
        <w:rPr>
          <w:sz w:val="20"/>
          <w:szCs w:val="24"/>
        </w:rPr>
      </w:pPr>
      <w:r w:rsidRPr="00EB38CD">
        <w:rPr>
          <w:b/>
          <w:sz w:val="20"/>
          <w:szCs w:val="24"/>
        </w:rPr>
        <w:t>PPT Etne og Vindafjord</w:t>
      </w:r>
      <w:r w:rsidRPr="00EB38CD">
        <w:rPr>
          <w:sz w:val="20"/>
          <w:szCs w:val="24"/>
        </w:rPr>
        <w:t xml:space="preserve"> ved leiar Liv Ingunn Heie Medhaug</w:t>
      </w:r>
    </w:p>
    <w:p w:rsidR="00CF743E" w:rsidRPr="00EB38CD" w:rsidRDefault="00CF743E" w:rsidP="00CF743E">
      <w:pPr>
        <w:pStyle w:val="Ingenmellomrom"/>
        <w:rPr>
          <w:sz w:val="20"/>
          <w:szCs w:val="24"/>
        </w:rPr>
      </w:pPr>
      <w:proofErr w:type="spellStart"/>
      <w:r w:rsidRPr="00EB38CD">
        <w:rPr>
          <w:sz w:val="20"/>
          <w:szCs w:val="24"/>
        </w:rPr>
        <w:t>Tlf</w:t>
      </w:r>
      <w:proofErr w:type="spellEnd"/>
      <w:r w:rsidRPr="00EB38CD">
        <w:rPr>
          <w:sz w:val="20"/>
          <w:szCs w:val="24"/>
        </w:rPr>
        <w:t>: 53 65 57 12</w:t>
      </w:r>
    </w:p>
    <w:p w:rsidR="00CF743E" w:rsidRPr="00EB38CD" w:rsidRDefault="00CF743E" w:rsidP="00CF743E">
      <w:pPr>
        <w:pStyle w:val="Ingenmellomrom"/>
        <w:rPr>
          <w:sz w:val="20"/>
          <w:szCs w:val="24"/>
        </w:rPr>
      </w:pPr>
      <w:r w:rsidRPr="00EB38CD">
        <w:rPr>
          <w:sz w:val="20"/>
          <w:szCs w:val="24"/>
        </w:rPr>
        <w:t>Mobil: 951 23 371</w:t>
      </w:r>
    </w:p>
    <w:p w:rsidR="00CF743E" w:rsidRPr="00EB38CD" w:rsidRDefault="00CF743E" w:rsidP="00CF743E">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7" w:history="1">
        <w:r w:rsidRPr="00EB38CD">
          <w:rPr>
            <w:rStyle w:val="Hyperkobling"/>
            <w:sz w:val="20"/>
            <w:szCs w:val="24"/>
          </w:rPr>
          <w:t>liv.ingunn.heie.medhaug@vindafjord.kommune.no</w:t>
        </w:r>
      </w:hyperlink>
      <w:r w:rsidRPr="00EB38CD">
        <w:rPr>
          <w:sz w:val="20"/>
          <w:szCs w:val="24"/>
        </w:rPr>
        <w:t xml:space="preserve">  </w:t>
      </w:r>
    </w:p>
    <w:p w:rsidR="004134A7" w:rsidRPr="00EB38CD" w:rsidRDefault="004134A7" w:rsidP="0068334F">
      <w:pPr>
        <w:pStyle w:val="Ingenmellomrom"/>
        <w:rPr>
          <w:sz w:val="20"/>
          <w:szCs w:val="24"/>
        </w:rPr>
      </w:pPr>
    </w:p>
    <w:bookmarkEnd w:id="24"/>
    <w:p w:rsidR="004134A7" w:rsidRPr="00EB38CD" w:rsidRDefault="009622CA" w:rsidP="0068334F">
      <w:pPr>
        <w:pStyle w:val="Ingenmellomrom"/>
        <w:rPr>
          <w:sz w:val="20"/>
          <w:szCs w:val="24"/>
        </w:rPr>
      </w:pPr>
      <w:r w:rsidRPr="00EB38CD">
        <w:rPr>
          <w:b/>
          <w:sz w:val="20"/>
          <w:szCs w:val="24"/>
        </w:rPr>
        <w:t>Skånevik barnehage</w:t>
      </w:r>
      <w:r w:rsidR="00C71AC6" w:rsidRPr="00EB38CD">
        <w:rPr>
          <w:sz w:val="20"/>
          <w:szCs w:val="24"/>
        </w:rPr>
        <w:t xml:space="preserve"> ved styrar Torild Molland</w:t>
      </w:r>
    </w:p>
    <w:p w:rsidR="007E3D9C" w:rsidRPr="00EB38CD" w:rsidRDefault="007E3D9C" w:rsidP="0068334F">
      <w:pPr>
        <w:pStyle w:val="Ingenmellomrom"/>
        <w:rPr>
          <w:sz w:val="20"/>
          <w:szCs w:val="24"/>
        </w:rPr>
      </w:pPr>
      <w:proofErr w:type="spellStart"/>
      <w:r w:rsidRPr="00EB38CD">
        <w:rPr>
          <w:sz w:val="20"/>
          <w:szCs w:val="24"/>
        </w:rPr>
        <w:t>Tlf</w:t>
      </w:r>
      <w:proofErr w:type="spellEnd"/>
      <w:r w:rsidRPr="00EB38CD">
        <w:rPr>
          <w:sz w:val="20"/>
          <w:szCs w:val="24"/>
        </w:rPr>
        <w:t>: 53 75 82 70</w:t>
      </w:r>
    </w:p>
    <w:p w:rsidR="007E3D9C" w:rsidRPr="00EB38CD" w:rsidRDefault="007E3D9C" w:rsidP="0068334F">
      <w:pPr>
        <w:pStyle w:val="Ingenmellomrom"/>
        <w:rPr>
          <w:sz w:val="20"/>
          <w:szCs w:val="24"/>
        </w:rPr>
      </w:pPr>
      <w:r w:rsidRPr="00EB38CD">
        <w:rPr>
          <w:sz w:val="20"/>
          <w:szCs w:val="24"/>
        </w:rPr>
        <w:t>Mobil: 979 80 115</w:t>
      </w:r>
    </w:p>
    <w:p w:rsidR="007E3D9C" w:rsidRPr="00EB38CD" w:rsidRDefault="007E3D9C" w:rsidP="0068334F">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8" w:history="1">
        <w:r w:rsidRPr="00EB38CD">
          <w:rPr>
            <w:rStyle w:val="Hyperkobling"/>
            <w:sz w:val="20"/>
            <w:szCs w:val="24"/>
          </w:rPr>
          <w:t>torhild.molland@etne.kommune.no</w:t>
        </w:r>
      </w:hyperlink>
      <w:r w:rsidRPr="00EB38CD">
        <w:rPr>
          <w:sz w:val="20"/>
          <w:szCs w:val="24"/>
        </w:rPr>
        <w:t xml:space="preserve"> </w:t>
      </w:r>
    </w:p>
    <w:p w:rsidR="009622CA" w:rsidRPr="00EB38CD" w:rsidRDefault="009622CA" w:rsidP="0068334F">
      <w:pPr>
        <w:pStyle w:val="Ingenmellomrom"/>
        <w:rPr>
          <w:sz w:val="20"/>
          <w:szCs w:val="24"/>
        </w:rPr>
      </w:pPr>
    </w:p>
    <w:p w:rsidR="009622CA" w:rsidRPr="00EB38CD" w:rsidRDefault="009622CA" w:rsidP="0068334F">
      <w:pPr>
        <w:pStyle w:val="Ingenmellomrom"/>
        <w:rPr>
          <w:sz w:val="20"/>
          <w:szCs w:val="24"/>
        </w:rPr>
      </w:pPr>
      <w:r w:rsidRPr="00EB38CD">
        <w:rPr>
          <w:b/>
          <w:sz w:val="20"/>
          <w:szCs w:val="24"/>
        </w:rPr>
        <w:t>Skånevik skule</w:t>
      </w:r>
      <w:r w:rsidR="007E3D9C" w:rsidRPr="00EB38CD">
        <w:rPr>
          <w:sz w:val="20"/>
          <w:szCs w:val="24"/>
        </w:rPr>
        <w:t xml:space="preserve"> ved rektor Anne Lise Huneide</w:t>
      </w:r>
    </w:p>
    <w:p w:rsidR="007E3D9C" w:rsidRPr="00EB38CD" w:rsidRDefault="007E3D9C" w:rsidP="0068334F">
      <w:pPr>
        <w:pStyle w:val="Ingenmellomrom"/>
        <w:rPr>
          <w:sz w:val="20"/>
          <w:szCs w:val="24"/>
        </w:rPr>
      </w:pPr>
      <w:proofErr w:type="spellStart"/>
      <w:r w:rsidRPr="00EB38CD">
        <w:rPr>
          <w:sz w:val="20"/>
          <w:szCs w:val="24"/>
        </w:rPr>
        <w:t>Tlf</w:t>
      </w:r>
      <w:proofErr w:type="spellEnd"/>
      <w:r w:rsidRPr="00EB38CD">
        <w:rPr>
          <w:sz w:val="20"/>
          <w:szCs w:val="24"/>
        </w:rPr>
        <w:t>: 53 75 85 22</w:t>
      </w:r>
    </w:p>
    <w:p w:rsidR="007E3D9C" w:rsidRPr="00EB38CD" w:rsidRDefault="007E3D9C" w:rsidP="0068334F">
      <w:pPr>
        <w:pStyle w:val="Ingenmellomrom"/>
        <w:rPr>
          <w:sz w:val="20"/>
          <w:szCs w:val="24"/>
        </w:rPr>
      </w:pPr>
      <w:r w:rsidRPr="00EB38CD">
        <w:rPr>
          <w:sz w:val="20"/>
          <w:szCs w:val="24"/>
        </w:rPr>
        <w:t>Mobil: 947 86 917</w:t>
      </w:r>
    </w:p>
    <w:p w:rsidR="007E3D9C" w:rsidRPr="00EB38CD" w:rsidRDefault="007E3D9C" w:rsidP="0068334F">
      <w:pPr>
        <w:pStyle w:val="Ingenmellomrom"/>
        <w:rPr>
          <w:sz w:val="20"/>
          <w:szCs w:val="24"/>
        </w:rPr>
      </w:pPr>
      <w:proofErr w:type="spellStart"/>
      <w:r w:rsidRPr="00EB38CD">
        <w:rPr>
          <w:sz w:val="20"/>
          <w:szCs w:val="24"/>
        </w:rPr>
        <w:t>Epost</w:t>
      </w:r>
      <w:proofErr w:type="spellEnd"/>
      <w:r w:rsidRPr="00EB38CD">
        <w:rPr>
          <w:sz w:val="20"/>
          <w:szCs w:val="24"/>
        </w:rPr>
        <w:t xml:space="preserve">: </w:t>
      </w:r>
      <w:hyperlink r:id="rId29" w:history="1">
        <w:r w:rsidRPr="00EB38CD">
          <w:rPr>
            <w:rStyle w:val="Hyperkobling"/>
            <w:sz w:val="20"/>
            <w:szCs w:val="24"/>
          </w:rPr>
          <w:t>anne.lise.huneide@etne.kommune.no</w:t>
        </w:r>
      </w:hyperlink>
      <w:r w:rsidRPr="00EB38CD">
        <w:rPr>
          <w:sz w:val="20"/>
          <w:szCs w:val="24"/>
        </w:rPr>
        <w:t xml:space="preserve"> </w:t>
      </w:r>
    </w:p>
    <w:p w:rsidR="009622CA" w:rsidRPr="00EB38CD" w:rsidRDefault="009622CA" w:rsidP="0068334F">
      <w:pPr>
        <w:pStyle w:val="Ingenmellomrom"/>
        <w:rPr>
          <w:sz w:val="20"/>
          <w:szCs w:val="24"/>
        </w:rPr>
      </w:pPr>
    </w:p>
    <w:p w:rsidR="004134A7" w:rsidRPr="00EB38CD" w:rsidRDefault="004134A7" w:rsidP="0068334F">
      <w:pPr>
        <w:pStyle w:val="Ingenmellomrom"/>
        <w:rPr>
          <w:sz w:val="20"/>
          <w:szCs w:val="24"/>
        </w:rPr>
      </w:pPr>
    </w:p>
    <w:p w:rsidR="0068334F" w:rsidRPr="00D07657" w:rsidRDefault="0068334F" w:rsidP="00D07657">
      <w:pPr>
        <w:rPr>
          <w:sz w:val="18"/>
          <w:lang w:val="nb-NO"/>
        </w:rPr>
      </w:pPr>
    </w:p>
    <w:sectPr w:rsidR="0068334F" w:rsidRPr="00D07657">
      <w:headerReference w:type="default" r:id="rId30"/>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35B" w:rsidRDefault="009A635B" w:rsidP="00A01AC9">
      <w:pPr>
        <w:spacing w:after="0" w:line="240" w:lineRule="auto"/>
      </w:pPr>
      <w:r>
        <w:separator/>
      </w:r>
    </w:p>
  </w:endnote>
  <w:endnote w:type="continuationSeparator" w:id="0">
    <w:p w:rsidR="009A635B" w:rsidRDefault="009A635B" w:rsidP="00A0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35B" w:rsidRDefault="009A635B">
    <w:pPr>
      <w:pStyle w:val="Bunntekst"/>
    </w:pPr>
    <w:r>
      <w:rPr>
        <w:noProof/>
      </w:rPr>
      <w:drawing>
        <wp:inline distT="0" distB="0" distL="0" distR="0" wp14:anchorId="566495FB" wp14:editId="6BDA9480">
          <wp:extent cx="5760720" cy="554990"/>
          <wp:effectExtent l="0" t="0" r="0" b="0"/>
          <wp:docPr id="6" name="Plassholder for innho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ssholder for innhold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5549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35B" w:rsidRDefault="009A635B" w:rsidP="00A01AC9">
      <w:pPr>
        <w:spacing w:after="0" w:line="240" w:lineRule="auto"/>
      </w:pPr>
      <w:r>
        <w:separator/>
      </w:r>
    </w:p>
  </w:footnote>
  <w:footnote w:type="continuationSeparator" w:id="0">
    <w:p w:rsidR="009A635B" w:rsidRDefault="009A635B" w:rsidP="00A01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259973"/>
      <w:docPartObj>
        <w:docPartGallery w:val="Page Numbers (Top of Page)"/>
        <w:docPartUnique/>
      </w:docPartObj>
    </w:sdtPr>
    <w:sdtEndPr/>
    <w:sdtContent>
      <w:p w:rsidR="009A635B" w:rsidRDefault="009A635B">
        <w:pPr>
          <w:pStyle w:val="Topptekst"/>
          <w:jc w:val="right"/>
        </w:pPr>
        <w:r>
          <w:fldChar w:fldCharType="begin"/>
        </w:r>
        <w:r>
          <w:instrText>PAGE   \* MERGEFORMAT</w:instrText>
        </w:r>
        <w:r>
          <w:fldChar w:fldCharType="separate"/>
        </w:r>
        <w:r>
          <w:t>2</w:t>
        </w:r>
        <w:r>
          <w:fldChar w:fldCharType="end"/>
        </w:r>
      </w:p>
    </w:sdtContent>
  </w:sdt>
  <w:p w:rsidR="009A635B" w:rsidRDefault="009A635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E7C91"/>
    <w:multiLevelType w:val="hybridMultilevel"/>
    <w:tmpl w:val="473076F0"/>
    <w:lvl w:ilvl="0" w:tplc="3D32FBBE">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77E7E3C"/>
    <w:multiLevelType w:val="hybridMultilevel"/>
    <w:tmpl w:val="9FF03988"/>
    <w:lvl w:ilvl="0" w:tplc="5B4CE9CA">
      <w:numFmt w:val="bullet"/>
      <w:lvlText w:val=""/>
      <w:lvlJc w:val="left"/>
      <w:pPr>
        <w:ind w:left="720" w:hanging="360"/>
      </w:pPr>
      <w:rPr>
        <w:rFonts w:ascii="Wingdings" w:eastAsiaTheme="minorHAnsi" w:hAnsi="Wingdings"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211964AD"/>
    <w:multiLevelType w:val="hybridMultilevel"/>
    <w:tmpl w:val="52EEE72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35B5146F"/>
    <w:multiLevelType w:val="hybridMultilevel"/>
    <w:tmpl w:val="111252F4"/>
    <w:lvl w:ilvl="0" w:tplc="B5B6B6E6">
      <w:start w:val="6"/>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70B935AC"/>
    <w:multiLevelType w:val="multilevel"/>
    <w:tmpl w:val="A7F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C28C2"/>
    <w:multiLevelType w:val="hybridMultilevel"/>
    <w:tmpl w:val="A69AD386"/>
    <w:lvl w:ilvl="0" w:tplc="B5B6B6E6">
      <w:start w:val="6"/>
      <w:numFmt w:val="bullet"/>
      <w:lvlText w:val="-"/>
      <w:lvlJc w:val="left"/>
      <w:pPr>
        <w:ind w:left="720" w:hanging="360"/>
      </w:pPr>
      <w:rPr>
        <w:rFonts w:ascii="Calibri" w:eastAsiaTheme="minorHAnsi" w:hAnsi="Calibri" w:cs="Calibri"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7AF014A4"/>
    <w:multiLevelType w:val="hybridMultilevel"/>
    <w:tmpl w:val="7D048234"/>
    <w:lvl w:ilvl="0" w:tplc="08140011">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16"/>
    <w:rsid w:val="000434ED"/>
    <w:rsid w:val="00057FF0"/>
    <w:rsid w:val="00070033"/>
    <w:rsid w:val="000B1D99"/>
    <w:rsid w:val="000D052D"/>
    <w:rsid w:val="000E363B"/>
    <w:rsid w:val="001454EF"/>
    <w:rsid w:val="00154916"/>
    <w:rsid w:val="0016537C"/>
    <w:rsid w:val="00194354"/>
    <w:rsid w:val="001C7C29"/>
    <w:rsid w:val="00260DC1"/>
    <w:rsid w:val="0027595E"/>
    <w:rsid w:val="00372614"/>
    <w:rsid w:val="003A2BB6"/>
    <w:rsid w:val="003B05D1"/>
    <w:rsid w:val="004134A7"/>
    <w:rsid w:val="00481EE4"/>
    <w:rsid w:val="00566A32"/>
    <w:rsid w:val="005768B9"/>
    <w:rsid w:val="00594FF3"/>
    <w:rsid w:val="00634A61"/>
    <w:rsid w:val="0064056C"/>
    <w:rsid w:val="0068334F"/>
    <w:rsid w:val="0068424F"/>
    <w:rsid w:val="00691B72"/>
    <w:rsid w:val="006C3A61"/>
    <w:rsid w:val="006E194A"/>
    <w:rsid w:val="006E1AA0"/>
    <w:rsid w:val="00762A89"/>
    <w:rsid w:val="00791984"/>
    <w:rsid w:val="007C08D7"/>
    <w:rsid w:val="007E3D9C"/>
    <w:rsid w:val="008051D5"/>
    <w:rsid w:val="008466CD"/>
    <w:rsid w:val="00895869"/>
    <w:rsid w:val="008C3D4B"/>
    <w:rsid w:val="008D63B6"/>
    <w:rsid w:val="00921CA1"/>
    <w:rsid w:val="00927F6E"/>
    <w:rsid w:val="009622CA"/>
    <w:rsid w:val="009A635B"/>
    <w:rsid w:val="009C472C"/>
    <w:rsid w:val="00A01AC9"/>
    <w:rsid w:val="00A14F9E"/>
    <w:rsid w:val="00A2000B"/>
    <w:rsid w:val="00B415B3"/>
    <w:rsid w:val="00B838A8"/>
    <w:rsid w:val="00BA0688"/>
    <w:rsid w:val="00BE0268"/>
    <w:rsid w:val="00C366B4"/>
    <w:rsid w:val="00C66350"/>
    <w:rsid w:val="00C71AC6"/>
    <w:rsid w:val="00C903C4"/>
    <w:rsid w:val="00CB0FCE"/>
    <w:rsid w:val="00CC4A07"/>
    <w:rsid w:val="00CF743E"/>
    <w:rsid w:val="00D07657"/>
    <w:rsid w:val="00D34B43"/>
    <w:rsid w:val="00D3749B"/>
    <w:rsid w:val="00DA0DD6"/>
    <w:rsid w:val="00DB5FFB"/>
    <w:rsid w:val="00DC3013"/>
    <w:rsid w:val="00E015C0"/>
    <w:rsid w:val="00E608CC"/>
    <w:rsid w:val="00E8528B"/>
    <w:rsid w:val="00EB38CD"/>
    <w:rsid w:val="00F07346"/>
    <w:rsid w:val="00F25400"/>
    <w:rsid w:val="00F81895"/>
    <w:rsid w:val="00F860A7"/>
    <w:rsid w:val="00F966AC"/>
    <w:rsid w:val="00FB2804"/>
    <w:rsid w:val="00FC3E05"/>
    <w:rsid w:val="00FD0B87"/>
    <w:rsid w:val="00FD0EC2"/>
    <w:rsid w:val="00FE78F8"/>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C5B7"/>
  <w15:chartTrackingRefBased/>
  <w15:docId w15:val="{FF5BA0CC-626D-4FAC-B0D1-AB068949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01A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01A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91984"/>
    <w:pPr>
      <w:ind w:left="720"/>
      <w:contextualSpacing/>
    </w:pPr>
  </w:style>
  <w:style w:type="character" w:customStyle="1" w:styleId="Overskrift1Tegn">
    <w:name w:val="Overskrift 1 Tegn"/>
    <w:basedOn w:val="Standardskriftforavsnitt"/>
    <w:link w:val="Overskrift1"/>
    <w:uiPriority w:val="9"/>
    <w:rsid w:val="00A01AC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A01AC9"/>
    <w:rPr>
      <w:rFonts w:asciiTheme="majorHAnsi" w:eastAsiaTheme="majorEastAsia" w:hAnsiTheme="majorHAnsi" w:cstheme="majorBidi"/>
      <w:color w:val="2F5496" w:themeColor="accent1" w:themeShade="BF"/>
      <w:sz w:val="26"/>
      <w:szCs w:val="26"/>
    </w:rPr>
  </w:style>
  <w:style w:type="paragraph" w:styleId="Ingenmellomrom">
    <w:name w:val="No Spacing"/>
    <w:uiPriority w:val="1"/>
    <w:qFormat/>
    <w:rsid w:val="00A01AC9"/>
    <w:pPr>
      <w:spacing w:after="0" w:line="240" w:lineRule="auto"/>
    </w:pPr>
  </w:style>
  <w:style w:type="paragraph" w:styleId="Topptekst">
    <w:name w:val="header"/>
    <w:basedOn w:val="Normal"/>
    <w:link w:val="TopptekstTegn"/>
    <w:uiPriority w:val="99"/>
    <w:unhideWhenUsed/>
    <w:rsid w:val="00A01AC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1AC9"/>
  </w:style>
  <w:style w:type="paragraph" w:styleId="Bunntekst">
    <w:name w:val="footer"/>
    <w:basedOn w:val="Normal"/>
    <w:link w:val="BunntekstTegn"/>
    <w:uiPriority w:val="99"/>
    <w:unhideWhenUsed/>
    <w:rsid w:val="00A01AC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1AC9"/>
  </w:style>
  <w:style w:type="paragraph" w:styleId="Overskriftforinnholdsfortegnelse">
    <w:name w:val="TOC Heading"/>
    <w:basedOn w:val="Overskrift1"/>
    <w:next w:val="Normal"/>
    <w:uiPriority w:val="39"/>
    <w:unhideWhenUsed/>
    <w:qFormat/>
    <w:rsid w:val="00B838A8"/>
    <w:pPr>
      <w:outlineLvl w:val="9"/>
    </w:pPr>
    <w:rPr>
      <w:lang w:eastAsia="nn-NO"/>
    </w:rPr>
  </w:style>
  <w:style w:type="paragraph" w:styleId="INNH1">
    <w:name w:val="toc 1"/>
    <w:basedOn w:val="Normal"/>
    <w:next w:val="Normal"/>
    <w:autoRedefine/>
    <w:uiPriority w:val="39"/>
    <w:unhideWhenUsed/>
    <w:rsid w:val="00B838A8"/>
    <w:pPr>
      <w:spacing w:after="100"/>
    </w:pPr>
  </w:style>
  <w:style w:type="character" w:styleId="Hyperkobling">
    <w:name w:val="Hyperlink"/>
    <w:basedOn w:val="Standardskriftforavsnitt"/>
    <w:uiPriority w:val="99"/>
    <w:unhideWhenUsed/>
    <w:rsid w:val="00B838A8"/>
    <w:rPr>
      <w:color w:val="0563C1" w:themeColor="hyperlink"/>
      <w:u w:val="single"/>
    </w:rPr>
  </w:style>
  <w:style w:type="character" w:styleId="Ulstomtale">
    <w:name w:val="Unresolved Mention"/>
    <w:basedOn w:val="Standardskriftforavsnitt"/>
    <w:uiPriority w:val="99"/>
    <w:semiHidden/>
    <w:unhideWhenUsed/>
    <w:rsid w:val="000B1D99"/>
    <w:rPr>
      <w:color w:val="605E5C"/>
      <w:shd w:val="clear" w:color="auto" w:fill="E1DFDD"/>
    </w:rPr>
  </w:style>
  <w:style w:type="paragraph" w:styleId="INNH2">
    <w:name w:val="toc 2"/>
    <w:basedOn w:val="Normal"/>
    <w:next w:val="Normal"/>
    <w:autoRedefine/>
    <w:uiPriority w:val="39"/>
    <w:unhideWhenUsed/>
    <w:rsid w:val="00E015C0"/>
    <w:pPr>
      <w:spacing w:after="100"/>
      <w:ind w:left="220"/>
    </w:pPr>
  </w:style>
  <w:style w:type="paragraph" w:styleId="NormalWeb">
    <w:name w:val="Normal (Web)"/>
    <w:basedOn w:val="Normal"/>
    <w:uiPriority w:val="99"/>
    <w:semiHidden/>
    <w:unhideWhenUsed/>
    <w:rsid w:val="00C66350"/>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styleId="Sterk">
    <w:name w:val="Strong"/>
    <w:basedOn w:val="Standardskriftforavsnitt"/>
    <w:uiPriority w:val="22"/>
    <w:qFormat/>
    <w:rsid w:val="00C66350"/>
    <w:rPr>
      <w:b/>
      <w:bCs/>
    </w:rPr>
  </w:style>
  <w:style w:type="paragraph" w:customStyle="1" w:styleId="il-li">
    <w:name w:val="il-li"/>
    <w:basedOn w:val="Normal"/>
    <w:rsid w:val="00C66350"/>
    <w:pPr>
      <w:spacing w:before="100" w:beforeAutospacing="1" w:after="100" w:afterAutospacing="1" w:line="240" w:lineRule="auto"/>
    </w:pPr>
    <w:rPr>
      <w:rFonts w:ascii="Times New Roman" w:eastAsia="Times New Roman" w:hAnsi="Times New Roman" w:cs="Times New Roman"/>
      <w:sz w:val="24"/>
      <w:szCs w:val="24"/>
      <w:lang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153449">
      <w:bodyDiv w:val="1"/>
      <w:marLeft w:val="0"/>
      <w:marRight w:val="0"/>
      <w:marTop w:val="0"/>
      <w:marBottom w:val="0"/>
      <w:divBdr>
        <w:top w:val="none" w:sz="0" w:space="0" w:color="auto"/>
        <w:left w:val="none" w:sz="0" w:space="0" w:color="auto"/>
        <w:bottom w:val="none" w:sz="0" w:space="0" w:color="auto"/>
        <w:right w:val="none" w:sz="0" w:space="0" w:color="auto"/>
      </w:divBdr>
    </w:div>
    <w:div w:id="786779771">
      <w:bodyDiv w:val="1"/>
      <w:marLeft w:val="0"/>
      <w:marRight w:val="0"/>
      <w:marTop w:val="0"/>
      <w:marBottom w:val="0"/>
      <w:divBdr>
        <w:top w:val="none" w:sz="0" w:space="0" w:color="auto"/>
        <w:left w:val="none" w:sz="0" w:space="0" w:color="auto"/>
        <w:bottom w:val="none" w:sz="0" w:space="0" w:color="auto"/>
        <w:right w:val="none" w:sz="0" w:space="0" w:color="auto"/>
      </w:divBdr>
    </w:div>
    <w:div w:id="1441099203">
      <w:bodyDiv w:val="1"/>
      <w:marLeft w:val="0"/>
      <w:marRight w:val="0"/>
      <w:marTop w:val="0"/>
      <w:marBottom w:val="0"/>
      <w:divBdr>
        <w:top w:val="none" w:sz="0" w:space="0" w:color="auto"/>
        <w:left w:val="none" w:sz="0" w:space="0" w:color="auto"/>
        <w:bottom w:val="none" w:sz="0" w:space="0" w:color="auto"/>
        <w:right w:val="none" w:sz="0" w:space="0" w:color="auto"/>
      </w:divBdr>
    </w:div>
    <w:div w:id="1547596760">
      <w:bodyDiv w:val="1"/>
      <w:marLeft w:val="0"/>
      <w:marRight w:val="0"/>
      <w:marTop w:val="0"/>
      <w:marBottom w:val="0"/>
      <w:divBdr>
        <w:top w:val="none" w:sz="0" w:space="0" w:color="auto"/>
        <w:left w:val="none" w:sz="0" w:space="0" w:color="auto"/>
        <w:bottom w:val="none" w:sz="0" w:space="0" w:color="auto"/>
        <w:right w:val="none" w:sz="0" w:space="0" w:color="auto"/>
      </w:divBdr>
      <w:divsChild>
        <w:div w:id="647200206">
          <w:marLeft w:val="0"/>
          <w:marRight w:val="0"/>
          <w:marTop w:val="960"/>
          <w:marBottom w:val="0"/>
          <w:divBdr>
            <w:top w:val="none" w:sz="0" w:space="0" w:color="auto"/>
            <w:left w:val="none" w:sz="0" w:space="0" w:color="auto"/>
            <w:bottom w:val="none" w:sz="0" w:space="0" w:color="auto"/>
            <w:right w:val="none" w:sz="0" w:space="0" w:color="auto"/>
          </w:divBdr>
          <w:divsChild>
            <w:div w:id="1287082734">
              <w:marLeft w:val="0"/>
              <w:marRight w:val="0"/>
              <w:marTop w:val="0"/>
              <w:marBottom w:val="0"/>
              <w:divBdr>
                <w:top w:val="none" w:sz="0" w:space="0" w:color="auto"/>
                <w:left w:val="none" w:sz="0" w:space="0" w:color="auto"/>
                <w:bottom w:val="none" w:sz="0" w:space="0" w:color="auto"/>
                <w:right w:val="none" w:sz="0" w:space="0" w:color="auto"/>
              </w:divBdr>
            </w:div>
          </w:divsChild>
        </w:div>
        <w:div w:id="517307963">
          <w:marLeft w:val="0"/>
          <w:marRight w:val="0"/>
          <w:marTop w:val="360"/>
          <w:marBottom w:val="0"/>
          <w:divBdr>
            <w:top w:val="none" w:sz="0" w:space="0" w:color="auto"/>
            <w:left w:val="none" w:sz="0" w:space="0" w:color="auto"/>
            <w:bottom w:val="none" w:sz="0" w:space="0" w:color="auto"/>
            <w:right w:val="none" w:sz="0" w:space="0" w:color="auto"/>
          </w:divBdr>
          <w:divsChild>
            <w:div w:id="974263241">
              <w:marLeft w:val="0"/>
              <w:marRight w:val="0"/>
              <w:marTop w:val="0"/>
              <w:marBottom w:val="0"/>
              <w:divBdr>
                <w:top w:val="none" w:sz="0" w:space="0" w:color="auto"/>
                <w:left w:val="none" w:sz="0" w:space="0" w:color="auto"/>
                <w:bottom w:val="none" w:sz="0" w:space="0" w:color="auto"/>
                <w:right w:val="none" w:sz="0" w:space="0" w:color="auto"/>
              </w:divBdr>
              <w:divsChild>
                <w:div w:id="636105002">
                  <w:marLeft w:val="0"/>
                  <w:marRight w:val="0"/>
                  <w:marTop w:val="0"/>
                  <w:marBottom w:val="0"/>
                  <w:divBdr>
                    <w:top w:val="none" w:sz="0" w:space="0" w:color="auto"/>
                    <w:left w:val="none" w:sz="0" w:space="0" w:color="auto"/>
                    <w:bottom w:val="none" w:sz="0" w:space="0" w:color="auto"/>
                    <w:right w:val="none" w:sz="0" w:space="0" w:color="auto"/>
                  </w:divBdr>
                  <w:divsChild>
                    <w:div w:id="996881829">
                      <w:marLeft w:val="0"/>
                      <w:marRight w:val="0"/>
                      <w:marTop w:val="0"/>
                      <w:marBottom w:val="0"/>
                      <w:divBdr>
                        <w:top w:val="none" w:sz="0" w:space="0" w:color="auto"/>
                        <w:left w:val="none" w:sz="0" w:space="0" w:color="auto"/>
                        <w:bottom w:val="none" w:sz="0" w:space="0" w:color="auto"/>
                        <w:right w:val="none" w:sz="0" w:space="0" w:color="auto"/>
                      </w:divBdr>
                      <w:divsChild>
                        <w:div w:id="1646818013">
                          <w:marLeft w:val="0"/>
                          <w:marRight w:val="0"/>
                          <w:marTop w:val="0"/>
                          <w:marBottom w:val="0"/>
                          <w:divBdr>
                            <w:top w:val="none" w:sz="0" w:space="0" w:color="auto"/>
                            <w:left w:val="none" w:sz="0" w:space="0" w:color="auto"/>
                            <w:bottom w:val="none" w:sz="0" w:space="0" w:color="auto"/>
                            <w:right w:val="none" w:sz="0" w:space="0" w:color="auto"/>
                          </w:divBdr>
                          <w:divsChild>
                            <w:div w:id="592906313">
                              <w:marLeft w:val="0"/>
                              <w:marRight w:val="0"/>
                              <w:marTop w:val="0"/>
                              <w:marBottom w:val="0"/>
                              <w:divBdr>
                                <w:top w:val="none" w:sz="0" w:space="0" w:color="auto"/>
                                <w:left w:val="none" w:sz="0" w:space="0" w:color="auto"/>
                                <w:bottom w:val="none" w:sz="0" w:space="0" w:color="auto"/>
                                <w:right w:val="none" w:sz="0" w:space="0" w:color="auto"/>
                              </w:divBdr>
                              <w:divsChild>
                                <w:div w:id="1767994854">
                                  <w:marLeft w:val="0"/>
                                  <w:marRight w:val="0"/>
                                  <w:marTop w:val="0"/>
                                  <w:marBottom w:val="0"/>
                                  <w:divBdr>
                                    <w:top w:val="none" w:sz="0" w:space="0" w:color="auto"/>
                                    <w:left w:val="none" w:sz="0" w:space="0" w:color="auto"/>
                                    <w:bottom w:val="none" w:sz="0" w:space="0" w:color="auto"/>
                                    <w:right w:val="none" w:sz="0" w:space="0" w:color="auto"/>
                                  </w:divBdr>
                                  <w:divsChild>
                                    <w:div w:id="356859524">
                                      <w:marLeft w:val="0"/>
                                      <w:marRight w:val="0"/>
                                      <w:marTop w:val="0"/>
                                      <w:marBottom w:val="0"/>
                                      <w:divBdr>
                                        <w:top w:val="none" w:sz="0" w:space="0" w:color="auto"/>
                                        <w:left w:val="none" w:sz="0" w:space="0" w:color="auto"/>
                                        <w:bottom w:val="none" w:sz="0" w:space="0" w:color="auto"/>
                                        <w:right w:val="none" w:sz="0" w:space="0" w:color="auto"/>
                                      </w:divBdr>
                                      <w:divsChild>
                                        <w:div w:id="1513765619">
                                          <w:marLeft w:val="0"/>
                                          <w:marRight w:val="0"/>
                                          <w:marTop w:val="360"/>
                                          <w:marBottom w:val="0"/>
                                          <w:divBdr>
                                            <w:top w:val="none" w:sz="0" w:space="0" w:color="auto"/>
                                            <w:left w:val="none" w:sz="0" w:space="0" w:color="auto"/>
                                            <w:bottom w:val="none" w:sz="0" w:space="0" w:color="auto"/>
                                            <w:right w:val="none" w:sz="0" w:space="0" w:color="auto"/>
                                          </w:divBdr>
                                          <w:divsChild>
                                            <w:div w:id="163014599">
                                              <w:marLeft w:val="0"/>
                                              <w:marRight w:val="0"/>
                                              <w:marTop w:val="0"/>
                                              <w:marBottom w:val="0"/>
                                              <w:divBdr>
                                                <w:top w:val="none" w:sz="0" w:space="0" w:color="auto"/>
                                                <w:left w:val="none" w:sz="0" w:space="0" w:color="auto"/>
                                                <w:bottom w:val="none" w:sz="0" w:space="0" w:color="auto"/>
                                                <w:right w:val="none" w:sz="0" w:space="0" w:color="auto"/>
                                              </w:divBdr>
                                              <w:divsChild>
                                                <w:div w:id="824321954">
                                                  <w:marLeft w:val="0"/>
                                                  <w:marRight w:val="0"/>
                                                  <w:marTop w:val="0"/>
                                                  <w:marBottom w:val="0"/>
                                                  <w:divBdr>
                                                    <w:top w:val="none" w:sz="0" w:space="0" w:color="auto"/>
                                                    <w:left w:val="none" w:sz="0" w:space="0" w:color="auto"/>
                                                    <w:bottom w:val="none" w:sz="0" w:space="0" w:color="auto"/>
                                                    <w:right w:val="none" w:sz="0" w:space="0" w:color="auto"/>
                                                  </w:divBdr>
                                                  <w:divsChild>
                                                    <w:div w:id="21006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cid:1AF8DFB6-BF54-472F-9825-446D8E80AF1B" TargetMode="External"/><Relationship Id="rId26" Type="http://schemas.openxmlformats.org/officeDocument/2006/relationships/hyperlink" Target="mailto:Kristine.haraldseid@politiet.no" TargetMode="External"/><Relationship Id="rId3" Type="http://schemas.openxmlformats.org/officeDocument/2006/relationships/styles" Target="styles.xml"/><Relationship Id="rId21" Type="http://schemas.openxmlformats.org/officeDocument/2006/relationships/hyperlink" Target="https://www.vindafjord.kommune.no/barn-og-skule/barnevern/"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mailto:mona.rasmussen.saevik@etne.kommune.n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atv-stiftelsen.no" TargetMode="External"/><Relationship Id="rId29" Type="http://schemas.openxmlformats.org/officeDocument/2006/relationships/hyperlink" Target="mailto:anne.lise.huneide@etne.kommune.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80594313-E798-43A0-AF0A-D8A086433CAF" TargetMode="External"/><Relationship Id="rId24" Type="http://schemas.openxmlformats.org/officeDocument/2006/relationships/hyperlink" Target="mailto:morten.odeen@etne.kommune.n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nakkemedbarn.no/" TargetMode="External"/><Relationship Id="rId23" Type="http://schemas.openxmlformats.org/officeDocument/2006/relationships/hyperlink" Target="mailto:gerd.toril.lindevik@etne.kommune.no" TargetMode="External"/><Relationship Id="rId28" Type="http://schemas.openxmlformats.org/officeDocument/2006/relationships/hyperlink" Target="mailto:torhild.molland@etne.kommune.no" TargetMode="External"/><Relationship Id="rId10" Type="http://schemas.openxmlformats.org/officeDocument/2006/relationships/image" Target="media/image2.jpeg"/><Relationship Id="rId19" Type="http://schemas.openxmlformats.org/officeDocument/2006/relationships/hyperlink" Target="mailto:alarm@116111.no"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4EE79542-316F-4AEB-9C0E-803670DE4EDF" TargetMode="External"/><Relationship Id="rId14" Type="http://schemas.openxmlformats.org/officeDocument/2006/relationships/hyperlink" Target="https://www.bufdir.no/vold/Vold_og_overgrep_mot_barn_og_unge/Mistenker_du_at_et_barn_er_utsatt_for_vold/" TargetMode="External"/><Relationship Id="rId22" Type="http://schemas.openxmlformats.org/officeDocument/2006/relationships/image" Target="media/image7.jpeg"/><Relationship Id="rId27" Type="http://schemas.openxmlformats.org/officeDocument/2006/relationships/hyperlink" Target="mailto:liv.ingunn.heie.medhaug@vindafjord.kommune.no"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7F5E0-71F2-42BB-9AB7-9D5BECBFD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3247</Words>
  <Characters>17212</Characters>
  <Application>Microsoft Office Word</Application>
  <DocSecurity>4</DocSecurity>
  <Lines>143</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Rasmussen Sævik</dc:creator>
  <cp:keywords/>
  <dc:description/>
  <cp:lastModifiedBy>Bjørg Sonja Frafjord</cp:lastModifiedBy>
  <cp:revision>2</cp:revision>
  <dcterms:created xsi:type="dcterms:W3CDTF">2022-11-30T13:59:00Z</dcterms:created>
  <dcterms:modified xsi:type="dcterms:W3CDTF">2022-11-30T13:59:00Z</dcterms:modified>
</cp:coreProperties>
</file>